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D" w:rsidRDefault="000267A9" w:rsidP="000267A9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AA09A3" w:rsidRPr="00AA09A3">
        <w:rPr>
          <w:rFonts w:ascii="仿宋_GB2312" w:eastAsia="仿宋_GB2312" w:hint="eastAsia"/>
          <w:b/>
          <w:sz w:val="36"/>
          <w:szCs w:val="36"/>
        </w:rPr>
        <w:t>江苏霞客环保色纺股份有限公司</w:t>
      </w:r>
    </w:p>
    <w:p w:rsidR="000267A9" w:rsidRDefault="007F4626" w:rsidP="000267A9">
      <w:pPr>
        <w:topLinePunct/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20</w:t>
      </w:r>
      <w:r w:rsidR="00BE710D">
        <w:rPr>
          <w:rFonts w:ascii="仿宋_GB2312" w:eastAsia="仿宋_GB2312" w:hint="eastAsia"/>
          <w:b/>
          <w:sz w:val="36"/>
          <w:szCs w:val="36"/>
        </w:rPr>
        <w:t>14</w:t>
      </w:r>
      <w:r>
        <w:rPr>
          <w:rFonts w:ascii="仿宋_GB2312" w:eastAsia="仿宋_GB2312" w:hint="eastAsia"/>
          <w:b/>
          <w:sz w:val="36"/>
          <w:szCs w:val="36"/>
        </w:rPr>
        <w:t>年</w:t>
      </w:r>
      <w:r w:rsidR="000267A9">
        <w:rPr>
          <w:rFonts w:ascii="仿宋_GB2312" w:eastAsia="仿宋_GB2312" w:hint="eastAsia"/>
          <w:b/>
          <w:sz w:val="36"/>
          <w:szCs w:val="36"/>
        </w:rPr>
        <w:t>年报</w:t>
      </w:r>
      <w:r>
        <w:rPr>
          <w:rFonts w:ascii="仿宋_GB2312" w:eastAsia="仿宋_GB2312" w:hint="eastAsia"/>
          <w:b/>
          <w:sz w:val="36"/>
          <w:szCs w:val="36"/>
        </w:rPr>
        <w:t>的</w:t>
      </w:r>
      <w:r w:rsidR="000267A9">
        <w:rPr>
          <w:rFonts w:ascii="仿宋_GB2312" w:eastAsia="仿宋_GB2312" w:hint="eastAsia"/>
          <w:b/>
          <w:sz w:val="36"/>
          <w:szCs w:val="36"/>
        </w:rPr>
        <w:t>问询函</w:t>
      </w:r>
    </w:p>
    <w:p w:rsidR="000267A9" w:rsidRPr="007F4626" w:rsidRDefault="000267A9" w:rsidP="000267A9">
      <w:pPr>
        <w:topLinePunct/>
        <w:jc w:val="right"/>
        <w:rPr>
          <w:sz w:val="24"/>
        </w:rPr>
      </w:pPr>
    </w:p>
    <w:p w:rsidR="000267A9" w:rsidRDefault="000267A9" w:rsidP="000267A9">
      <w:pPr>
        <w:topLinePunct/>
        <w:jc w:val="center"/>
        <w:rPr>
          <w:sz w:val="24"/>
        </w:rPr>
      </w:pPr>
    </w:p>
    <w:p w:rsidR="000267A9" w:rsidRDefault="000267A9" w:rsidP="000267A9">
      <w:pPr>
        <w:rPr>
          <w:sz w:val="24"/>
        </w:rPr>
      </w:pPr>
    </w:p>
    <w:p w:rsidR="000267A9" w:rsidRDefault="00120EE0" w:rsidP="000267A9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江苏霞客环保色纺股份有限公司</w:t>
      </w:r>
      <w:r w:rsidR="000267A9">
        <w:rPr>
          <w:rFonts w:eastAsia="黑体" w:hint="eastAsia"/>
          <w:b/>
          <w:sz w:val="28"/>
        </w:rPr>
        <w:t>董事会</w:t>
      </w:r>
      <w:r w:rsidR="000267A9">
        <w:rPr>
          <w:rFonts w:eastAsia="黑体" w:hint="eastAsia"/>
          <w:b/>
          <w:sz w:val="28"/>
        </w:rPr>
        <w:t xml:space="preserve"> </w:t>
      </w:r>
      <w:r w:rsidR="000267A9">
        <w:rPr>
          <w:rFonts w:eastAsia="黑体" w:hint="eastAsia"/>
          <w:b/>
          <w:sz w:val="28"/>
        </w:rPr>
        <w:t>：</w:t>
      </w:r>
    </w:p>
    <w:p w:rsidR="000267A9" w:rsidRDefault="000267A9" w:rsidP="000267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</w:t>
      </w:r>
      <w:r w:rsidR="00E027E0">
        <w:rPr>
          <w:rFonts w:hint="eastAsia"/>
          <w:sz w:val="28"/>
          <w:szCs w:val="28"/>
        </w:rPr>
        <w:t>对你公司</w:t>
      </w:r>
      <w:r w:rsidR="00E027E0">
        <w:rPr>
          <w:rFonts w:hint="eastAsia"/>
          <w:sz w:val="28"/>
          <w:szCs w:val="28"/>
        </w:rPr>
        <w:t>20</w:t>
      </w:r>
      <w:r w:rsidR="00BE710D">
        <w:rPr>
          <w:rFonts w:hint="eastAsia"/>
          <w:sz w:val="28"/>
          <w:szCs w:val="28"/>
        </w:rPr>
        <w:t>14</w:t>
      </w:r>
      <w:r w:rsidR="00E027E0">
        <w:rPr>
          <w:rFonts w:hint="eastAsia"/>
          <w:sz w:val="28"/>
          <w:szCs w:val="28"/>
        </w:rPr>
        <w:t>年度报告进行</w:t>
      </w:r>
      <w:r>
        <w:rPr>
          <w:rFonts w:hint="eastAsia"/>
          <w:sz w:val="28"/>
          <w:szCs w:val="28"/>
        </w:rPr>
        <w:t>审查</w:t>
      </w:r>
      <w:r w:rsidR="00E027E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过程中</w:t>
      </w:r>
      <w:r w:rsidR="00E027E0">
        <w:rPr>
          <w:rFonts w:hint="eastAsia"/>
          <w:sz w:val="28"/>
          <w:szCs w:val="28"/>
        </w:rPr>
        <w:t>，</w:t>
      </w:r>
      <w:r w:rsidR="00C108BF">
        <w:rPr>
          <w:rFonts w:hint="eastAsia"/>
          <w:sz w:val="28"/>
          <w:szCs w:val="28"/>
        </w:rPr>
        <w:t>发现如下事项</w:t>
      </w:r>
      <w:r>
        <w:rPr>
          <w:rFonts w:hint="eastAsia"/>
          <w:sz w:val="28"/>
          <w:szCs w:val="28"/>
        </w:rPr>
        <w:t>：</w:t>
      </w:r>
    </w:p>
    <w:p w:rsidR="00ED219F" w:rsidRDefault="00BE710D" w:rsidP="00ED219F">
      <w:pPr>
        <w:ind w:firstLine="570"/>
        <w:outlineLvl w:val="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="00A107F6">
        <w:rPr>
          <w:rFonts w:ascii="宋体" w:hAnsi="宋体" w:cs="宋体" w:hint="eastAsia"/>
          <w:kern w:val="0"/>
          <w:sz w:val="28"/>
          <w:szCs w:val="28"/>
        </w:rPr>
        <w:t>你公司在2014年三季报中预计全年亏损69,500万元至79,500万元，年报披露亏损103,684.33万元，请解释差异的原因，</w:t>
      </w:r>
      <w:r w:rsidR="00C108BF">
        <w:rPr>
          <w:rFonts w:ascii="宋体" w:hAnsi="宋体" w:cs="宋体" w:hint="eastAsia"/>
          <w:kern w:val="0"/>
          <w:sz w:val="28"/>
          <w:szCs w:val="28"/>
        </w:rPr>
        <w:t>并说明未披露业绩预告修正</w:t>
      </w:r>
      <w:r w:rsidR="00002974">
        <w:rPr>
          <w:rFonts w:ascii="宋体" w:hAnsi="宋体" w:cs="宋体" w:hint="eastAsia"/>
          <w:kern w:val="0"/>
          <w:sz w:val="28"/>
          <w:szCs w:val="28"/>
        </w:rPr>
        <w:t>公告</w:t>
      </w:r>
      <w:r w:rsidR="00C108BF">
        <w:rPr>
          <w:rFonts w:ascii="宋体" w:hAnsi="宋体" w:cs="宋体" w:hint="eastAsia"/>
          <w:kern w:val="0"/>
          <w:sz w:val="28"/>
          <w:szCs w:val="28"/>
        </w:rPr>
        <w:t>的原因</w:t>
      </w:r>
      <w:r w:rsidR="0027513C">
        <w:rPr>
          <w:rFonts w:ascii="宋体" w:hAnsi="宋体" w:cs="宋体" w:hint="eastAsia"/>
          <w:kern w:val="0"/>
          <w:sz w:val="28"/>
          <w:szCs w:val="28"/>
        </w:rPr>
        <w:t>，同时，</w:t>
      </w:r>
      <w:r w:rsidR="00ED219F">
        <w:rPr>
          <w:rFonts w:ascii="宋体" w:hAnsi="宋体" w:cs="宋体" w:hint="eastAsia"/>
          <w:kern w:val="0"/>
          <w:sz w:val="28"/>
          <w:szCs w:val="28"/>
        </w:rPr>
        <w:t>针对连续两年亏损、净资产为负的情况，说明公司为避免暂停上市拟采取的措施。</w:t>
      </w:r>
    </w:p>
    <w:p w:rsidR="00BE710D" w:rsidRDefault="00BE710D" w:rsidP="00BE710D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</w:t>
      </w:r>
      <w:r w:rsidR="00A107F6">
        <w:rPr>
          <w:rFonts w:ascii="宋体" w:hAnsi="宋体" w:cs="宋体" w:hint="eastAsia"/>
          <w:kern w:val="0"/>
          <w:sz w:val="28"/>
          <w:szCs w:val="28"/>
        </w:rPr>
        <w:t>请说明</w:t>
      </w:r>
      <w:r w:rsidR="0027513C">
        <w:rPr>
          <w:rFonts w:ascii="宋体" w:hAnsi="宋体" w:cs="宋体" w:hint="eastAsia"/>
          <w:kern w:val="0"/>
          <w:sz w:val="28"/>
          <w:szCs w:val="28"/>
        </w:rPr>
        <w:t>公司</w:t>
      </w:r>
      <w:r w:rsidR="00A107F6">
        <w:rPr>
          <w:rFonts w:ascii="宋体" w:hAnsi="宋体" w:cs="宋体" w:hint="eastAsia"/>
          <w:kern w:val="0"/>
          <w:sz w:val="28"/>
          <w:szCs w:val="28"/>
        </w:rPr>
        <w:t>没有将控股子公司滁州霞客环保色纺有限公司、滁州安兴环保彩纤有限公司纳入合并报表范围、视同处置处理的合规性，</w:t>
      </w:r>
      <w:r>
        <w:rPr>
          <w:rFonts w:ascii="宋体" w:hAnsi="宋体" w:cs="宋体" w:hint="eastAsia"/>
          <w:kern w:val="0"/>
          <w:sz w:val="28"/>
          <w:szCs w:val="28"/>
        </w:rPr>
        <w:t>视同处置股权产生的</w:t>
      </w:r>
      <w:r w:rsidR="00A107F6">
        <w:rPr>
          <w:rFonts w:ascii="宋体" w:hAnsi="宋体" w:cs="宋体" w:hint="eastAsia"/>
          <w:kern w:val="0"/>
          <w:sz w:val="28"/>
          <w:szCs w:val="28"/>
        </w:rPr>
        <w:t>投资收益为41,304.34万元，请补充说明</w:t>
      </w:r>
      <w:r>
        <w:rPr>
          <w:rFonts w:ascii="宋体" w:hAnsi="宋体" w:cs="宋体" w:hint="eastAsia"/>
          <w:kern w:val="0"/>
          <w:sz w:val="28"/>
          <w:szCs w:val="28"/>
        </w:rPr>
        <w:t>该项会计处理的合规性和准确性，并补充披露第五节重要事项“资产交易事项”之“出售资产情况”的相关内容。</w:t>
      </w:r>
    </w:p>
    <w:p w:rsidR="00BE710D" w:rsidRDefault="00BE710D" w:rsidP="00BE710D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3、报告期内，</w:t>
      </w:r>
      <w:r w:rsidR="00A107F6">
        <w:rPr>
          <w:rFonts w:ascii="宋体" w:hAnsi="宋体" w:cs="宋体" w:hint="eastAsia"/>
          <w:kern w:val="0"/>
          <w:sz w:val="28"/>
          <w:szCs w:val="28"/>
        </w:rPr>
        <w:t>因对外担保形成的损失金额为33,206.79万元，请补充说明相关对外担保的情况、损失金额确认的依据</w:t>
      </w:r>
      <w:r w:rsidR="00C108BF">
        <w:rPr>
          <w:rFonts w:ascii="宋体" w:hAnsi="宋体" w:cs="宋体" w:hint="eastAsia"/>
          <w:kern w:val="0"/>
          <w:sz w:val="28"/>
          <w:szCs w:val="28"/>
        </w:rPr>
        <w:t>。</w:t>
      </w:r>
      <w:r w:rsidR="00A107F6">
        <w:rPr>
          <w:rFonts w:ascii="宋体" w:hAnsi="宋体" w:cs="宋体" w:hint="eastAsia"/>
          <w:kern w:val="0"/>
          <w:sz w:val="28"/>
          <w:szCs w:val="28"/>
        </w:rPr>
        <w:t>此外，会计师出具的非标意见专项说明中因担保形成的预计负债为29,999.38</w:t>
      </w:r>
      <w:r w:rsidR="00A107F6">
        <w:rPr>
          <w:rFonts w:ascii="宋体" w:hAnsi="宋体" w:cs="宋体" w:hint="eastAsia"/>
          <w:kern w:val="0"/>
          <w:sz w:val="28"/>
          <w:szCs w:val="28"/>
        </w:rPr>
        <w:lastRenderedPageBreak/>
        <w:t>万元，请说明</w:t>
      </w:r>
      <w:r w:rsidR="00C108BF">
        <w:rPr>
          <w:rFonts w:ascii="宋体" w:hAnsi="宋体" w:cs="宋体" w:hint="eastAsia"/>
          <w:kern w:val="0"/>
          <w:sz w:val="28"/>
          <w:szCs w:val="28"/>
        </w:rPr>
        <w:t>前述两项数据</w:t>
      </w:r>
      <w:r w:rsidR="00A107F6">
        <w:rPr>
          <w:rFonts w:ascii="宋体" w:hAnsi="宋体" w:cs="宋体" w:hint="eastAsia"/>
          <w:kern w:val="0"/>
          <w:sz w:val="28"/>
          <w:szCs w:val="28"/>
        </w:rPr>
        <w:t>不一致的原因。</w:t>
      </w:r>
    </w:p>
    <w:p w:rsidR="00BE710D" w:rsidRDefault="00BE710D" w:rsidP="00BE710D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</w:t>
      </w:r>
      <w:r w:rsidR="00A107F6">
        <w:rPr>
          <w:rFonts w:ascii="宋体" w:hAnsi="宋体" w:cs="宋体" w:hint="eastAsia"/>
          <w:kern w:val="0"/>
          <w:sz w:val="28"/>
          <w:szCs w:val="28"/>
        </w:rPr>
        <w:t>报告期内你公司计提坏账准备金额29,768.17万元，收回或转回坏账准备金额23,546.57万元，两者抵扣后金额6,221.6万元，资产减值损失中坏账准备的列报金额40,215.07万元，请说明两者不一致的原因。</w:t>
      </w:r>
    </w:p>
    <w:p w:rsidR="00BE710D" w:rsidRDefault="00BE710D" w:rsidP="00BE710D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5、报告期末，</w:t>
      </w:r>
      <w:r w:rsidR="00A107F6">
        <w:rPr>
          <w:rFonts w:ascii="宋体" w:hAnsi="宋体" w:cs="宋体" w:hint="eastAsia"/>
          <w:kern w:val="0"/>
          <w:sz w:val="28"/>
          <w:szCs w:val="28"/>
        </w:rPr>
        <w:t>你公司计提固定资产减值准备金额22,654.29万元，其中房屋建筑物8,646.81万元，机器设备13,999.02万元，运输工具8.46万元，</w:t>
      </w:r>
      <w:r w:rsidR="00BF16FB">
        <w:rPr>
          <w:rFonts w:ascii="宋体" w:hAnsi="宋体" w:cs="宋体" w:hint="eastAsia"/>
          <w:kern w:val="0"/>
          <w:sz w:val="28"/>
          <w:szCs w:val="28"/>
        </w:rPr>
        <w:t>请</w:t>
      </w:r>
      <w:r w:rsidR="00BF16FB">
        <w:rPr>
          <w:rFonts w:hint="eastAsia"/>
          <w:kern w:val="0"/>
          <w:sz w:val="28"/>
          <w:szCs w:val="28"/>
        </w:rPr>
        <w:t>列示</w:t>
      </w:r>
      <w:r w:rsidR="00C108BF">
        <w:rPr>
          <w:rFonts w:hint="eastAsia"/>
          <w:kern w:val="0"/>
          <w:sz w:val="28"/>
          <w:szCs w:val="28"/>
        </w:rPr>
        <w:t>计提减值准备涉及的</w:t>
      </w:r>
      <w:r w:rsidR="00BF16FB">
        <w:rPr>
          <w:rFonts w:hint="eastAsia"/>
          <w:kern w:val="0"/>
          <w:sz w:val="28"/>
          <w:szCs w:val="28"/>
        </w:rPr>
        <w:t>各项资产购买、建设及运营的详细情况，包括但不限于投资总额、所投资金的来源、建设及投产的时间、相关资产的会计处理、投产以来的运作和效益情况、是否达到预期投资效益等，并说明</w:t>
      </w:r>
      <w:r w:rsidR="00BF16FB">
        <w:rPr>
          <w:kern w:val="0"/>
          <w:sz w:val="28"/>
          <w:szCs w:val="28"/>
        </w:rPr>
        <w:t>2014</w:t>
      </w:r>
      <w:r w:rsidR="00BF16FB">
        <w:rPr>
          <w:rFonts w:hint="eastAsia"/>
          <w:kern w:val="0"/>
          <w:sz w:val="28"/>
          <w:szCs w:val="28"/>
        </w:rPr>
        <w:t>年度针对相关资产所计提的资产减值准备与</w:t>
      </w:r>
      <w:r w:rsidR="00BF16FB">
        <w:rPr>
          <w:kern w:val="0"/>
          <w:sz w:val="28"/>
          <w:szCs w:val="28"/>
        </w:rPr>
        <w:t>2013</w:t>
      </w:r>
      <w:r w:rsidR="00BF16FB">
        <w:rPr>
          <w:rFonts w:hint="eastAsia"/>
          <w:kern w:val="0"/>
          <w:sz w:val="28"/>
          <w:szCs w:val="28"/>
        </w:rPr>
        <w:t>年度存在较大差异的主要原因。</w:t>
      </w:r>
    </w:p>
    <w:p w:rsidR="000267A9" w:rsidRDefault="00C108BF" w:rsidP="000267A9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请你公司就上述事项做</w:t>
      </w:r>
      <w:r>
        <w:rPr>
          <w:rFonts w:hint="eastAsia"/>
          <w:sz w:val="28"/>
        </w:rPr>
        <w:t>出书面说明</w:t>
      </w:r>
      <w:r w:rsidR="000267A9">
        <w:rPr>
          <w:rFonts w:hint="eastAsia"/>
          <w:sz w:val="28"/>
        </w:rPr>
        <w:t>，并在</w:t>
      </w:r>
      <w:r w:rsidR="00BE710D">
        <w:rPr>
          <w:rFonts w:hint="eastAsia"/>
          <w:sz w:val="28"/>
        </w:rPr>
        <w:t>2015</w:t>
      </w:r>
      <w:r w:rsidR="00BE710D">
        <w:rPr>
          <w:rFonts w:hint="eastAsia"/>
          <w:sz w:val="28"/>
        </w:rPr>
        <w:t>年</w:t>
      </w:r>
      <w:r w:rsidR="00BE710D">
        <w:rPr>
          <w:rFonts w:hint="eastAsia"/>
          <w:sz w:val="28"/>
        </w:rPr>
        <w:t>5</w:t>
      </w:r>
      <w:r w:rsidR="00BE710D">
        <w:rPr>
          <w:rFonts w:hint="eastAsia"/>
          <w:sz w:val="28"/>
        </w:rPr>
        <w:t>月</w:t>
      </w:r>
      <w:r w:rsidR="00BE710D">
        <w:rPr>
          <w:rFonts w:hint="eastAsia"/>
          <w:sz w:val="28"/>
        </w:rPr>
        <w:t>28</w:t>
      </w:r>
      <w:r w:rsidR="000267A9">
        <w:rPr>
          <w:rFonts w:hint="eastAsia"/>
          <w:sz w:val="28"/>
        </w:rPr>
        <w:t>前将有关说明材料报送我部</w:t>
      </w:r>
      <w:r>
        <w:rPr>
          <w:rFonts w:hint="eastAsia"/>
          <w:sz w:val="28"/>
        </w:rPr>
        <w:t>并对外披露</w:t>
      </w:r>
      <w:r w:rsidR="000267A9">
        <w:rPr>
          <w:rFonts w:hint="eastAsia"/>
          <w:sz w:val="28"/>
        </w:rPr>
        <w:t>，同时</w:t>
      </w:r>
      <w:r w:rsidR="00E027E0">
        <w:rPr>
          <w:rFonts w:hint="eastAsia"/>
          <w:sz w:val="28"/>
          <w:szCs w:val="28"/>
        </w:rPr>
        <w:t>抄报</w:t>
      </w:r>
      <w:r w:rsidR="00BE710D">
        <w:rPr>
          <w:rFonts w:hint="eastAsia"/>
          <w:sz w:val="28"/>
          <w:szCs w:val="28"/>
        </w:rPr>
        <w:t>江苏</w:t>
      </w:r>
      <w:r w:rsidR="00E027E0">
        <w:rPr>
          <w:rFonts w:hint="eastAsia"/>
          <w:sz w:val="28"/>
          <w:szCs w:val="28"/>
        </w:rPr>
        <w:t>证监局上市公司监管处</w:t>
      </w:r>
      <w:r w:rsidR="000267A9">
        <w:rPr>
          <w:rFonts w:hint="eastAsia"/>
          <w:sz w:val="28"/>
        </w:rPr>
        <w:t>。</w:t>
      </w:r>
    </w:p>
    <w:p w:rsidR="00D14780" w:rsidRDefault="000267A9" w:rsidP="000267A9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</w:t>
      </w:r>
    </w:p>
    <w:p w:rsidR="000267A9" w:rsidRDefault="00CF00BE" w:rsidP="00C17DFB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 w:rsidR="000267A9" w:rsidRPr="002B0806">
        <w:rPr>
          <w:rFonts w:hint="eastAsia"/>
          <w:sz w:val="28"/>
        </w:rPr>
        <w:t>中小板公司管理部</w:t>
      </w:r>
    </w:p>
    <w:p w:rsidR="00E027E0" w:rsidRDefault="001E3B29" w:rsidP="00C17DFB">
      <w:pPr>
        <w:topLinePunct/>
        <w:ind w:rightChars="12" w:right="25" w:firstLineChars="1900" w:firstLine="5320"/>
        <w:rPr>
          <w:sz w:val="28"/>
        </w:rPr>
      </w:pPr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Pr="001E3B29">
        <w:rPr>
          <w:sz w:val="28"/>
        </w:rPr>
        <w:t>5</w:t>
      </w:r>
      <w:r w:rsidRPr="001E3B29">
        <w:rPr>
          <w:sz w:val="28"/>
        </w:rPr>
        <w:t>月</w:t>
      </w:r>
      <w:r w:rsidRPr="001E3B29">
        <w:rPr>
          <w:sz w:val="28"/>
        </w:rPr>
        <w:t>22</w:t>
      </w:r>
      <w:r w:rsidRPr="001E3B29">
        <w:rPr>
          <w:sz w:val="28"/>
        </w:rPr>
        <w:t>日</w:t>
      </w:r>
    </w:p>
    <w:p w:rsidR="00ED219F" w:rsidRPr="00CF00BE" w:rsidRDefault="00ED219F" w:rsidP="00C17DFB">
      <w:pPr>
        <w:topLinePunct/>
        <w:ind w:rightChars="12" w:right="25" w:firstLineChars="1900" w:firstLine="5320"/>
        <w:rPr>
          <w:sz w:val="28"/>
        </w:rPr>
      </w:pPr>
    </w:p>
    <w:p w:rsidR="00B54162" w:rsidRPr="000267A9" w:rsidRDefault="00B54162">
      <w:bookmarkStart w:id="0" w:name="_GoBack"/>
      <w:bookmarkEnd w:id="0"/>
    </w:p>
    <w:sectPr w:rsidR="00B54162" w:rsidRPr="000267A9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1A" w:rsidRDefault="0031741A" w:rsidP="000267A9">
      <w:r>
        <w:separator/>
      </w:r>
    </w:p>
  </w:endnote>
  <w:endnote w:type="continuationSeparator" w:id="0">
    <w:p w:rsidR="0031741A" w:rsidRDefault="0031741A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ourier New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charset w:val="86"/>
    <w:family w:val="modern"/>
    <w:pitch w:val="fixed"/>
    <w:sig w:usb0="00000003" w:usb1="080E0000" w:usb2="00000010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ourier New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87" w:rsidRDefault="00DD2587" w:rsidP="00E027E0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72A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1A" w:rsidRDefault="0031741A" w:rsidP="000267A9">
      <w:r>
        <w:separator/>
      </w:r>
    </w:p>
  </w:footnote>
  <w:footnote w:type="continuationSeparator" w:id="0">
    <w:p w:rsidR="0031741A" w:rsidRDefault="0031741A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55EFDAC00001B12" w:val=" "/>
    <w:docVar w:name="555FC83C00005CB7" w:val=" "/>
  </w:docVars>
  <w:rsids>
    <w:rsidRoot w:val="000267A9"/>
    <w:rsid w:val="000023A7"/>
    <w:rsid w:val="00002974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046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B57"/>
    <w:rsid w:val="00171EBC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513C"/>
    <w:rsid w:val="00277EFA"/>
    <w:rsid w:val="00287DAE"/>
    <w:rsid w:val="002B16BC"/>
    <w:rsid w:val="002B6646"/>
    <w:rsid w:val="002C12DF"/>
    <w:rsid w:val="002C39AB"/>
    <w:rsid w:val="002E50F0"/>
    <w:rsid w:val="002E7237"/>
    <w:rsid w:val="002F0EF7"/>
    <w:rsid w:val="002F54C3"/>
    <w:rsid w:val="003075D5"/>
    <w:rsid w:val="00313601"/>
    <w:rsid w:val="0031741A"/>
    <w:rsid w:val="003257D9"/>
    <w:rsid w:val="00334100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15"/>
    <w:rsid w:val="003E5383"/>
    <w:rsid w:val="0041033F"/>
    <w:rsid w:val="004109C2"/>
    <w:rsid w:val="00414996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2A1C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7F4626"/>
    <w:rsid w:val="00811805"/>
    <w:rsid w:val="00832457"/>
    <w:rsid w:val="008739B5"/>
    <w:rsid w:val="00887EF9"/>
    <w:rsid w:val="008B3F9E"/>
    <w:rsid w:val="008C35F7"/>
    <w:rsid w:val="008E0B25"/>
    <w:rsid w:val="008E4FEB"/>
    <w:rsid w:val="0090664F"/>
    <w:rsid w:val="00914A3A"/>
    <w:rsid w:val="00931C3D"/>
    <w:rsid w:val="0093389A"/>
    <w:rsid w:val="00934041"/>
    <w:rsid w:val="009639AD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03E86"/>
    <w:rsid w:val="00A107F6"/>
    <w:rsid w:val="00A163A3"/>
    <w:rsid w:val="00A22A0F"/>
    <w:rsid w:val="00A23C3B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E710D"/>
    <w:rsid w:val="00BF16FB"/>
    <w:rsid w:val="00BF2842"/>
    <w:rsid w:val="00BF31F8"/>
    <w:rsid w:val="00C108BF"/>
    <w:rsid w:val="00C15A0B"/>
    <w:rsid w:val="00C17DF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85E94"/>
    <w:rsid w:val="00CA5280"/>
    <w:rsid w:val="00CB1765"/>
    <w:rsid w:val="00CB3529"/>
    <w:rsid w:val="00CB5C76"/>
    <w:rsid w:val="00CC6810"/>
    <w:rsid w:val="00CD1989"/>
    <w:rsid w:val="00CD1B75"/>
    <w:rsid w:val="00CE5554"/>
    <w:rsid w:val="00CF00BE"/>
    <w:rsid w:val="00CF566C"/>
    <w:rsid w:val="00D06F1F"/>
    <w:rsid w:val="00D10136"/>
    <w:rsid w:val="00D14780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C338F"/>
    <w:rsid w:val="00DD0140"/>
    <w:rsid w:val="00DD2587"/>
    <w:rsid w:val="00DD3374"/>
    <w:rsid w:val="00DD7593"/>
    <w:rsid w:val="00DE2736"/>
    <w:rsid w:val="00DE4177"/>
    <w:rsid w:val="00DF24A9"/>
    <w:rsid w:val="00DF38BC"/>
    <w:rsid w:val="00DF706D"/>
    <w:rsid w:val="00E027E0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6CBB"/>
    <w:rsid w:val="00E7759D"/>
    <w:rsid w:val="00E8379F"/>
    <w:rsid w:val="00E862E0"/>
    <w:rsid w:val="00EB40C1"/>
    <w:rsid w:val="00EB6163"/>
    <w:rsid w:val="00EC20B9"/>
    <w:rsid w:val="00ED219F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  <w:style w:type="paragraph" w:styleId="a9">
    <w:name w:val="Date"/>
    <w:basedOn w:val="a"/>
    <w:next w:val="a"/>
    <w:link w:val="Char4"/>
    <w:uiPriority w:val="99"/>
    <w:semiHidden/>
    <w:unhideWhenUsed/>
    <w:rsid w:val="00ED219F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ED219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  <w:style w:type="paragraph" w:styleId="a9">
    <w:name w:val="Date"/>
    <w:basedOn w:val="a"/>
    <w:next w:val="a"/>
    <w:link w:val="Char4"/>
    <w:uiPriority w:val="99"/>
    <w:semiHidden/>
    <w:unhideWhenUsed/>
    <w:rsid w:val="00ED219F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ED21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szse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李勤</dc:creator>
  <cp:lastModifiedBy>赵格致[gzzhao]</cp:lastModifiedBy>
  <cp:revision>3</cp:revision>
  <dcterms:created xsi:type="dcterms:W3CDTF">2015-05-29T06:55:00Z</dcterms:created>
  <dcterms:modified xsi:type="dcterms:W3CDTF">2015-05-29T06:55:00Z</dcterms:modified>
</cp:coreProperties>
</file>