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w:t>
      </w:r>
      <w:proofErr w:type="gramStart"/>
      <w:r w:rsidRPr="008C594C">
        <w:rPr>
          <w:rFonts w:ascii="黑体" w:eastAsia="黑体" w:hAnsi="黑体" w:hint="eastAsia"/>
          <w:sz w:val="32"/>
          <w:szCs w:val="36"/>
        </w:rPr>
        <w:t>对</w:t>
      </w:r>
      <w:r w:rsidR="00AA09A3" w:rsidRPr="008C594C">
        <w:rPr>
          <w:rFonts w:ascii="黑体" w:eastAsia="黑体" w:hAnsi="黑体" w:hint="eastAsia"/>
          <w:sz w:val="32"/>
          <w:szCs w:val="36"/>
        </w:rPr>
        <w:t>诚志</w:t>
      </w:r>
      <w:proofErr w:type="gramEnd"/>
      <w:r w:rsidR="00AA09A3" w:rsidRPr="008C594C">
        <w:rPr>
          <w:rFonts w:ascii="黑体" w:eastAsia="黑体" w:hAnsi="黑体" w:hint="eastAsia"/>
          <w:sz w:val="32"/>
          <w:szCs w:val="36"/>
        </w:rPr>
        <w:t>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249</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proofErr w:type="gramStart"/>
      <w:r w:rsidRPr="00107600">
        <w:rPr>
          <w:rFonts w:ascii="仿宋" w:eastAsia="仿宋" w:hAnsi="仿宋"/>
          <w:b/>
          <w:sz w:val="28"/>
        </w:rPr>
        <w:t>诚志股份有限公司</w:t>
      </w:r>
      <w:proofErr w:type="gramEnd"/>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FD3D73" w:rsidRDefault="003D2F88" w:rsidP="00FD3D73">
      <w:pPr>
        <w:ind w:firstLine="570"/>
        <w:outlineLvl w:val="0"/>
        <w:rPr>
          <w:rFonts w:ascii="仿宋" w:eastAsia="仿宋" w:hAnsi="仿宋" w:cs="宋体"/>
          <w:kern w:val="0"/>
          <w:sz w:val="28"/>
          <w:szCs w:val="28"/>
        </w:rPr>
      </w:pPr>
      <w:proofErr w:type="gramStart"/>
      <w:r w:rsidRPr="008A3DF2">
        <w:rPr>
          <w:rFonts w:ascii="仿宋" w:eastAsia="仿宋" w:hAnsi="仿宋" w:cs="宋体"/>
          <w:kern w:val="0"/>
          <w:sz w:val="28"/>
          <w:szCs w:val="28"/>
        </w:rPr>
        <w:t>报告期你公司</w:t>
      </w:r>
      <w:proofErr w:type="gramEnd"/>
      <w:r w:rsidRPr="008A3DF2">
        <w:rPr>
          <w:rFonts w:ascii="仿宋" w:eastAsia="仿宋" w:hAnsi="仿宋" w:cs="宋体"/>
          <w:kern w:val="0"/>
          <w:sz w:val="28"/>
          <w:szCs w:val="28"/>
        </w:rPr>
        <w:t>实现净利润7322.41万元，其中非经常性损益8452.85万元。在非经常性损益中，7756.41万元来源于收购宁夏万胜生物工程有限公司，因投资成本小于取得投资时应享有被投资单位可辨认净资产公允价值产生的收益。鉴于上述收购事项对你公司影响较大，请你公司对以下问题进行详细说明。</w:t>
      </w:r>
    </w:p>
    <w:p w:rsidR="00FD3D73" w:rsidRDefault="0025256D" w:rsidP="00FD3D73">
      <w:pPr>
        <w:ind w:firstLine="570"/>
        <w:outlineLvl w:val="0"/>
        <w:rPr>
          <w:rFonts w:ascii="仿宋" w:eastAsia="仿宋" w:hAnsi="仿宋" w:cs="宋体"/>
          <w:kern w:val="0"/>
          <w:sz w:val="28"/>
          <w:szCs w:val="28"/>
        </w:rPr>
      </w:pPr>
      <w:r>
        <w:rPr>
          <w:rFonts w:ascii="仿宋" w:eastAsia="仿宋" w:hAnsi="仿宋" w:cs="宋体" w:hint="eastAsia"/>
          <w:kern w:val="0"/>
          <w:sz w:val="28"/>
          <w:szCs w:val="28"/>
        </w:rPr>
        <w:t>1、</w:t>
      </w:r>
      <w:r w:rsidR="003D2F88" w:rsidRPr="008A3DF2">
        <w:rPr>
          <w:rFonts w:ascii="仿宋" w:eastAsia="仿宋" w:hAnsi="仿宋" w:cs="宋体"/>
          <w:kern w:val="0"/>
          <w:sz w:val="28"/>
          <w:szCs w:val="28"/>
        </w:rPr>
        <w:t>请你公司说明收购宁夏万胜生物工程有限公司产生收益的具体计算过程、计算依据，并进行补充披露。</w:t>
      </w:r>
    </w:p>
    <w:p w:rsidR="00FD3D73" w:rsidRDefault="0025256D" w:rsidP="00FD3D73">
      <w:pPr>
        <w:ind w:firstLine="570"/>
        <w:outlineLvl w:val="0"/>
        <w:rPr>
          <w:rFonts w:ascii="仿宋" w:eastAsia="仿宋" w:hAnsi="仿宋" w:cs="宋体"/>
          <w:kern w:val="0"/>
          <w:sz w:val="28"/>
          <w:szCs w:val="28"/>
        </w:rPr>
      </w:pPr>
      <w:r>
        <w:rPr>
          <w:rFonts w:ascii="仿宋" w:eastAsia="仿宋" w:hAnsi="仿宋" w:cs="宋体" w:hint="eastAsia"/>
          <w:kern w:val="0"/>
          <w:sz w:val="28"/>
          <w:szCs w:val="28"/>
        </w:rPr>
        <w:t>2、</w:t>
      </w:r>
      <w:r w:rsidR="003D2F88" w:rsidRPr="008A3DF2">
        <w:rPr>
          <w:rFonts w:ascii="仿宋" w:eastAsia="仿宋" w:hAnsi="仿宋" w:cs="宋体"/>
          <w:kern w:val="0"/>
          <w:sz w:val="28"/>
          <w:szCs w:val="28"/>
        </w:rPr>
        <w:t>你公司2014年12月12日召开董事会审议通过收购万胜生物事项，并于12月29日召开股东大会审议通过上述收购事项，而你公司于2014年年报中已确认了上述股权收购产生的收益。请你公司说明上述股权收购的购买日，同时请结合确定购买日的五项原则逐条分析说明购买日确定的合</w:t>
      </w:r>
      <w:proofErr w:type="gramStart"/>
      <w:r w:rsidR="003D2F88" w:rsidRPr="008A3DF2">
        <w:rPr>
          <w:rFonts w:ascii="仿宋" w:eastAsia="仿宋" w:hAnsi="仿宋" w:cs="宋体"/>
          <w:kern w:val="0"/>
          <w:sz w:val="28"/>
          <w:szCs w:val="28"/>
        </w:rPr>
        <w:t>规</w:t>
      </w:r>
      <w:proofErr w:type="gramEnd"/>
      <w:r w:rsidR="003D2F88" w:rsidRPr="008A3DF2">
        <w:rPr>
          <w:rFonts w:ascii="仿宋" w:eastAsia="仿宋" w:hAnsi="仿宋" w:cs="宋体"/>
          <w:kern w:val="0"/>
          <w:sz w:val="28"/>
          <w:szCs w:val="28"/>
        </w:rPr>
        <w:t>性，并提供相应的证明材料。</w:t>
      </w:r>
    </w:p>
    <w:p w:rsidR="00FD3D73" w:rsidRDefault="0025256D" w:rsidP="00FD3D73">
      <w:pPr>
        <w:ind w:firstLine="570"/>
        <w:outlineLvl w:val="0"/>
        <w:rPr>
          <w:rFonts w:ascii="仿宋" w:eastAsia="仿宋" w:hAnsi="仿宋" w:cs="宋体"/>
          <w:kern w:val="0"/>
          <w:sz w:val="28"/>
          <w:szCs w:val="28"/>
        </w:rPr>
      </w:pPr>
      <w:r>
        <w:rPr>
          <w:rFonts w:ascii="仿宋" w:eastAsia="仿宋" w:hAnsi="仿宋" w:cs="宋体" w:hint="eastAsia"/>
          <w:kern w:val="0"/>
          <w:sz w:val="28"/>
          <w:szCs w:val="28"/>
        </w:rPr>
        <w:t>3、</w:t>
      </w:r>
      <w:r w:rsidR="007E05CC">
        <w:rPr>
          <w:rFonts w:ascii="仿宋" w:eastAsia="仿宋" w:hAnsi="仿宋" w:cs="宋体"/>
          <w:kern w:val="0"/>
          <w:sz w:val="28"/>
          <w:szCs w:val="28"/>
        </w:rPr>
        <w:t>公司</w:t>
      </w:r>
      <w:r w:rsidR="003D2F88" w:rsidRPr="008A3DF2">
        <w:rPr>
          <w:rFonts w:ascii="仿宋" w:eastAsia="仿宋" w:hAnsi="仿宋" w:cs="宋体"/>
          <w:kern w:val="0"/>
          <w:sz w:val="28"/>
          <w:szCs w:val="28"/>
        </w:rPr>
        <w:t>《关于收购宁夏万胜生物工程有限公司股权的公告》</w:t>
      </w:r>
      <w:r w:rsidR="007E05CC">
        <w:rPr>
          <w:rFonts w:ascii="仿宋" w:eastAsia="仿宋" w:hAnsi="仿宋" w:cs="宋体" w:hint="eastAsia"/>
          <w:kern w:val="0"/>
          <w:sz w:val="28"/>
          <w:szCs w:val="28"/>
        </w:rPr>
        <w:t>显示,</w:t>
      </w:r>
      <w:r w:rsidR="007E05CC">
        <w:rPr>
          <w:rFonts w:ascii="仿宋" w:eastAsia="仿宋" w:hAnsi="仿宋" w:cs="宋体"/>
          <w:kern w:val="0"/>
          <w:sz w:val="28"/>
          <w:szCs w:val="28"/>
        </w:rPr>
        <w:t>万胜生物于你公司购买前发生债转股事宜</w:t>
      </w:r>
      <w:r w:rsidR="007E05CC">
        <w:rPr>
          <w:rFonts w:ascii="仿宋" w:eastAsia="仿宋" w:hAnsi="仿宋" w:cs="宋体" w:hint="eastAsia"/>
          <w:kern w:val="0"/>
          <w:sz w:val="28"/>
          <w:szCs w:val="28"/>
        </w:rPr>
        <w:t>。</w:t>
      </w:r>
      <w:r w:rsidR="003D2F88" w:rsidRPr="008A3DF2">
        <w:rPr>
          <w:rFonts w:ascii="仿宋" w:eastAsia="仿宋" w:hAnsi="仿宋" w:cs="宋体"/>
          <w:kern w:val="0"/>
          <w:sz w:val="28"/>
          <w:szCs w:val="28"/>
        </w:rPr>
        <w:t>请你公司详细说明万胜生物债转股的内容、开始及完成时间、完成的相关证明文件</w:t>
      </w:r>
      <w:r w:rsidR="007E05CC">
        <w:rPr>
          <w:rFonts w:ascii="仿宋" w:eastAsia="仿宋" w:hAnsi="仿宋" w:cs="宋体" w:hint="eastAsia"/>
          <w:kern w:val="0"/>
          <w:sz w:val="28"/>
          <w:szCs w:val="28"/>
        </w:rPr>
        <w:t>。分别</w:t>
      </w:r>
      <w:r w:rsidR="003D2F88" w:rsidRPr="008A3DF2">
        <w:rPr>
          <w:rFonts w:ascii="仿宋" w:eastAsia="仿宋" w:hAnsi="仿宋" w:cs="宋体"/>
          <w:kern w:val="0"/>
          <w:sz w:val="28"/>
          <w:szCs w:val="28"/>
        </w:rPr>
        <w:t>测算万胜生物债转股</w:t>
      </w:r>
      <w:r w:rsidR="007E05CC">
        <w:rPr>
          <w:rFonts w:ascii="仿宋" w:eastAsia="仿宋" w:hAnsi="仿宋" w:cs="宋体" w:hint="eastAsia"/>
          <w:kern w:val="0"/>
          <w:sz w:val="28"/>
          <w:szCs w:val="28"/>
        </w:rPr>
        <w:t>与否</w:t>
      </w:r>
      <w:r w:rsidR="007E05CC">
        <w:rPr>
          <w:rFonts w:ascii="仿宋" w:eastAsia="仿宋" w:hAnsi="仿宋" w:cs="宋体"/>
          <w:kern w:val="0"/>
          <w:sz w:val="28"/>
          <w:szCs w:val="28"/>
        </w:rPr>
        <w:t>对上市公司确认收购相关的营业外收入影响</w:t>
      </w:r>
      <w:r w:rsidR="007E05CC">
        <w:rPr>
          <w:rFonts w:ascii="仿宋" w:eastAsia="仿宋" w:hAnsi="仿宋" w:cs="宋体" w:hint="eastAsia"/>
          <w:kern w:val="0"/>
          <w:sz w:val="28"/>
          <w:szCs w:val="28"/>
        </w:rPr>
        <w:t>，列示测算过程，分析说明差异及原因</w:t>
      </w:r>
      <w:r w:rsidR="003D2F88" w:rsidRPr="008A3DF2">
        <w:rPr>
          <w:rFonts w:ascii="仿宋" w:eastAsia="仿宋" w:hAnsi="仿宋" w:cs="宋体"/>
          <w:kern w:val="0"/>
          <w:sz w:val="28"/>
          <w:szCs w:val="28"/>
        </w:rPr>
        <w:t>。</w:t>
      </w:r>
    </w:p>
    <w:p w:rsidR="00FD3D73" w:rsidRDefault="0025256D" w:rsidP="00FD3D73">
      <w:pPr>
        <w:ind w:firstLine="570"/>
        <w:outlineLvl w:val="0"/>
        <w:rPr>
          <w:rFonts w:ascii="仿宋" w:eastAsia="仿宋" w:hAnsi="仿宋" w:cs="宋体"/>
          <w:kern w:val="0"/>
          <w:sz w:val="28"/>
          <w:szCs w:val="28"/>
        </w:rPr>
      </w:pPr>
      <w:r>
        <w:rPr>
          <w:rFonts w:ascii="仿宋" w:eastAsia="仿宋" w:hAnsi="仿宋" w:cs="宋体" w:hint="eastAsia"/>
          <w:kern w:val="0"/>
          <w:sz w:val="28"/>
          <w:szCs w:val="28"/>
        </w:rPr>
        <w:t>4、</w:t>
      </w:r>
      <w:r w:rsidR="003D2F88" w:rsidRPr="008A3DF2">
        <w:rPr>
          <w:rFonts w:ascii="仿宋" w:eastAsia="仿宋" w:hAnsi="仿宋" w:cs="宋体"/>
          <w:kern w:val="0"/>
          <w:sz w:val="28"/>
          <w:szCs w:val="28"/>
        </w:rPr>
        <w:t>经查阅你公司2014年12月13日披露的《关于收购宁夏万胜</w:t>
      </w:r>
      <w:r w:rsidR="003D2F88" w:rsidRPr="008A3DF2">
        <w:rPr>
          <w:rFonts w:ascii="仿宋" w:eastAsia="仿宋" w:hAnsi="仿宋" w:cs="宋体"/>
          <w:kern w:val="0"/>
          <w:sz w:val="28"/>
          <w:szCs w:val="28"/>
        </w:rPr>
        <w:lastRenderedPageBreak/>
        <w:t>生物工程有限公司股权的公告》，万胜生物100%股权作价1500万元，但未按照《上市公司收购、出售资产公告格式》在公告的“收购、出售资产的目的和对公司的影响”部分说明该项交易对上市公司本期和未来财务状况和经营成果的具体影响。请你公司说明信息披露是否合</w:t>
      </w:r>
      <w:proofErr w:type="gramStart"/>
      <w:r w:rsidR="003D2F88" w:rsidRPr="008A3DF2">
        <w:rPr>
          <w:rFonts w:ascii="仿宋" w:eastAsia="仿宋" w:hAnsi="仿宋" w:cs="宋体"/>
          <w:kern w:val="0"/>
          <w:sz w:val="28"/>
          <w:szCs w:val="28"/>
        </w:rPr>
        <w:t>规</w:t>
      </w:r>
      <w:proofErr w:type="gramEnd"/>
      <w:r w:rsidR="003D2F88" w:rsidRPr="008A3DF2">
        <w:rPr>
          <w:rFonts w:ascii="仿宋" w:eastAsia="仿宋" w:hAnsi="仿宋" w:cs="宋体"/>
          <w:kern w:val="0"/>
          <w:sz w:val="28"/>
          <w:szCs w:val="28"/>
        </w:rPr>
        <w:t>。</w:t>
      </w:r>
    </w:p>
    <w:p w:rsidR="00FD3D73" w:rsidRDefault="0025256D" w:rsidP="00FD3D73">
      <w:pPr>
        <w:ind w:firstLine="570"/>
        <w:outlineLvl w:val="0"/>
        <w:rPr>
          <w:rFonts w:ascii="仿宋" w:eastAsia="仿宋" w:hAnsi="仿宋" w:cs="宋体"/>
          <w:kern w:val="0"/>
          <w:sz w:val="28"/>
          <w:szCs w:val="28"/>
        </w:rPr>
      </w:pPr>
      <w:r>
        <w:rPr>
          <w:rFonts w:ascii="仿宋" w:eastAsia="仿宋" w:hAnsi="仿宋" w:cs="宋体" w:hint="eastAsia"/>
          <w:kern w:val="0"/>
          <w:sz w:val="28"/>
          <w:szCs w:val="28"/>
        </w:rPr>
        <w:t>5、</w:t>
      </w:r>
      <w:r w:rsidR="003D2F88" w:rsidRPr="008A3DF2">
        <w:rPr>
          <w:rFonts w:ascii="仿宋" w:eastAsia="仿宋" w:hAnsi="仿宋" w:cs="宋体"/>
          <w:kern w:val="0"/>
          <w:sz w:val="28"/>
          <w:szCs w:val="28"/>
        </w:rPr>
        <w:t>请你公司说明收购万胜生物的交易对手方与你公司及你公司前十名股东在产权、业务、资产、债权债务、人员等方面是否存在关系以及其他可能或已经造成利益倾斜的相关关系。</w:t>
      </w:r>
    </w:p>
    <w:p w:rsidR="00FD3D73" w:rsidRDefault="003D2F88" w:rsidP="00FD3D73">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要求</w:t>
      </w:r>
      <w:r w:rsidR="008E33F3">
        <w:rPr>
          <w:rFonts w:ascii="仿宋" w:eastAsia="仿宋" w:hAnsi="仿宋" w:cs="宋体" w:hint="eastAsia"/>
          <w:kern w:val="0"/>
          <w:sz w:val="28"/>
          <w:szCs w:val="28"/>
        </w:rPr>
        <w:t>你公司</w:t>
      </w:r>
      <w:r w:rsidRPr="008A3DF2">
        <w:rPr>
          <w:rFonts w:ascii="仿宋" w:eastAsia="仿宋" w:hAnsi="仿宋" w:cs="宋体"/>
          <w:kern w:val="0"/>
          <w:sz w:val="28"/>
          <w:szCs w:val="28"/>
        </w:rPr>
        <w:t>会计师</w:t>
      </w:r>
      <w:r w:rsidR="008E33F3">
        <w:rPr>
          <w:rFonts w:ascii="仿宋" w:eastAsia="仿宋" w:hAnsi="仿宋" w:cs="宋体" w:hint="eastAsia"/>
          <w:kern w:val="0"/>
          <w:sz w:val="28"/>
          <w:szCs w:val="28"/>
        </w:rPr>
        <w:t>事务所</w:t>
      </w:r>
      <w:r w:rsidRPr="008A3DF2">
        <w:rPr>
          <w:rFonts w:ascii="仿宋" w:eastAsia="仿宋" w:hAnsi="仿宋" w:cs="宋体"/>
          <w:kern w:val="0"/>
          <w:sz w:val="28"/>
          <w:szCs w:val="28"/>
        </w:rPr>
        <w:t>对前三项问题核查并发表意见。</w:t>
      </w:r>
    </w:p>
    <w:p w:rsidR="0025256D" w:rsidRPr="0025256D" w:rsidRDefault="0025256D" w:rsidP="00FD3D73">
      <w:pPr>
        <w:ind w:firstLine="570"/>
        <w:outlineLvl w:val="0"/>
        <w:rPr>
          <w:rFonts w:ascii="仿宋" w:eastAsia="仿宋" w:hAnsi="仿宋" w:cs="宋体"/>
          <w:kern w:val="0"/>
          <w:sz w:val="28"/>
          <w:szCs w:val="28"/>
        </w:rPr>
      </w:pPr>
      <w:r w:rsidRPr="008A3DF2">
        <w:rPr>
          <w:rFonts w:ascii="仿宋" w:eastAsia="仿宋" w:hAnsi="仿宋" w:hint="eastAsia"/>
          <w:sz w:val="28"/>
        </w:rPr>
        <w:t>请你公司就上述问题做出书面说明，</w:t>
      </w:r>
      <w:r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Pr>
          <w:rFonts w:ascii="仿宋" w:eastAsia="仿宋" w:hAnsi="仿宋" w:hint="eastAsia"/>
          <w:sz w:val="28"/>
        </w:rPr>
        <w:t>6月3日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hint="eastAsia"/>
          <w:sz w:val="28"/>
        </w:rPr>
      </w:pPr>
      <w:r w:rsidRPr="008A3DF2">
        <w:rPr>
          <w:rFonts w:ascii="仿宋" w:eastAsia="仿宋" w:hAnsi="仿宋" w:hint="eastAsia"/>
          <w:sz w:val="28"/>
        </w:rPr>
        <w:t>特此函告</w:t>
      </w:r>
    </w:p>
    <w:p w:rsidR="00A24E43" w:rsidRDefault="00A24E43" w:rsidP="008A3DF2">
      <w:pPr>
        <w:topLinePunct/>
        <w:ind w:firstLineChars="200" w:firstLine="560"/>
        <w:rPr>
          <w:rFonts w:ascii="仿宋" w:eastAsia="仿宋" w:hAnsi="仿宋"/>
          <w:sz w:val="28"/>
        </w:rPr>
      </w:pPr>
      <w:bookmarkStart w:id="0" w:name="_GoBack"/>
      <w:bookmarkEnd w:id="0"/>
    </w:p>
    <w:p w:rsidR="00A24E43" w:rsidRDefault="00A24E43" w:rsidP="00A24E43">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B54162" w:rsidRPr="008A3DF2" w:rsidRDefault="001E3B29" w:rsidP="00A24E43">
      <w:pPr>
        <w:topLinePunct/>
        <w:ind w:rightChars="12" w:right="25" w:firstLine="4253"/>
        <w:jc w:val="center"/>
        <w:rPr>
          <w:rFonts w:ascii="仿宋" w:eastAsia="仿宋" w:hAnsi="仿宋"/>
        </w:rPr>
      </w:pPr>
      <w:r w:rsidRPr="008A3DF2">
        <w:rPr>
          <w:rFonts w:ascii="仿宋" w:eastAsia="仿宋" w:hAnsi="仿宋"/>
          <w:sz w:val="28"/>
        </w:rPr>
        <w:t>2015年5月26日</w:t>
      </w:r>
      <w:r w:rsidR="000267A9" w:rsidRPr="008A3DF2">
        <w:rPr>
          <w:rFonts w:ascii="仿宋" w:eastAsia="仿宋" w:hAnsi="仿宋" w:hint="eastAsia"/>
          <w:sz w:val="24"/>
        </w:rPr>
        <w:t xml:space="preserve"> </w:t>
      </w: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24" w:rsidRDefault="00957024" w:rsidP="000267A9">
      <w:r>
        <w:separator/>
      </w:r>
    </w:p>
  </w:endnote>
  <w:endnote w:type="continuationSeparator" w:id="0">
    <w:p w:rsidR="00957024" w:rsidRDefault="00957024"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A24E43" w:rsidRPr="00A24E43">
      <w:rPr>
        <w:noProof/>
        <w:lang w:val="zh-CN"/>
      </w:rPr>
      <w:t>2</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24" w:rsidRDefault="00957024" w:rsidP="000267A9">
      <w:r>
        <w:separator/>
      </w:r>
    </w:p>
  </w:footnote>
  <w:footnote w:type="continuationSeparator" w:id="0">
    <w:p w:rsidR="00957024" w:rsidRDefault="00957024"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642B230000053C" w:val=" "/>
    <w:docVar w:name="5565A68D000072ED" w:val=" "/>
    <w:docVar w:name="558CFEED00002366"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256D"/>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1E4E"/>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05CC"/>
    <w:rsid w:val="007E3FED"/>
    <w:rsid w:val="007E464B"/>
    <w:rsid w:val="00811805"/>
    <w:rsid w:val="00832457"/>
    <w:rsid w:val="008739B5"/>
    <w:rsid w:val="00887EF9"/>
    <w:rsid w:val="008A3DF2"/>
    <w:rsid w:val="008B3F9E"/>
    <w:rsid w:val="008C35F7"/>
    <w:rsid w:val="008C594C"/>
    <w:rsid w:val="008E0B25"/>
    <w:rsid w:val="008E33F3"/>
    <w:rsid w:val="008E4FEB"/>
    <w:rsid w:val="0090664F"/>
    <w:rsid w:val="00914A3A"/>
    <w:rsid w:val="009213C3"/>
    <w:rsid w:val="00931C3D"/>
    <w:rsid w:val="0093389A"/>
    <w:rsid w:val="00934041"/>
    <w:rsid w:val="00935225"/>
    <w:rsid w:val="00957024"/>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24E43"/>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C4CFC"/>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8BE"/>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31387"/>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D3D73"/>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FD3D73"/>
    <w:pPr>
      <w:ind w:leftChars="2500" w:left="100"/>
    </w:pPr>
  </w:style>
  <w:style w:type="character" w:customStyle="1" w:styleId="Char4">
    <w:name w:val="日期 Char"/>
    <w:basedOn w:val="a0"/>
    <w:link w:val="a8"/>
    <w:uiPriority w:val="99"/>
    <w:semiHidden/>
    <w:rsid w:val="00FD3D7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FD3D73"/>
    <w:pPr>
      <w:ind w:leftChars="2500" w:left="100"/>
    </w:pPr>
  </w:style>
  <w:style w:type="character" w:customStyle="1" w:styleId="Char4">
    <w:name w:val="日期 Char"/>
    <w:basedOn w:val="a0"/>
    <w:link w:val="a8"/>
    <w:uiPriority w:val="99"/>
    <w:semiHidden/>
    <w:rsid w:val="00FD3D7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A82EA0"/>
    <w:rsid w:val="00BB1A54"/>
    <w:rsid w:val="00BB3530"/>
    <w:rsid w:val="00C94188"/>
    <w:rsid w:val="00D2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49D7D339.dotm</Template>
  <TotalTime>1</TotalTime>
  <Pages>2</Pages>
  <Words>136</Words>
  <Characters>777</Characters>
  <Application>Microsoft Office Word</Application>
  <DocSecurity>0</DocSecurity>
  <Lines>6</Lines>
  <Paragraphs>1</Paragraphs>
  <ScaleCrop>false</ScaleCrop>
  <Company>szse</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盛飚[bsheng]</cp:lastModifiedBy>
  <cp:revision>3</cp:revision>
  <dcterms:created xsi:type="dcterms:W3CDTF">2015-06-26T07:42:00Z</dcterms:created>
  <dcterms:modified xsi:type="dcterms:W3CDTF">2015-06-26T07:45:00Z</dcterms:modified>
</cp:coreProperties>
</file>