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7A9" w:rsidRPr="008C594C" w:rsidRDefault="000267A9" w:rsidP="000267A9">
      <w:pPr>
        <w:topLinePunct/>
        <w:jc w:val="center"/>
        <w:rPr>
          <w:rFonts w:ascii="黑体" w:eastAsia="黑体" w:hAnsi="黑体"/>
          <w:sz w:val="22"/>
        </w:rPr>
      </w:pPr>
      <w:r w:rsidRPr="008C594C">
        <w:rPr>
          <w:rFonts w:ascii="黑体" w:eastAsia="黑体" w:hAnsi="黑体" w:hint="eastAsia"/>
          <w:sz w:val="32"/>
          <w:szCs w:val="36"/>
        </w:rPr>
        <w:t>关于对</w:t>
      </w:r>
      <w:r w:rsidR="00AA09A3" w:rsidRPr="008C594C">
        <w:rPr>
          <w:rFonts w:ascii="黑体" w:eastAsia="黑体" w:hAnsi="黑体" w:hint="eastAsia"/>
          <w:sz w:val="32"/>
          <w:szCs w:val="36"/>
        </w:rPr>
        <w:t>新疆中基实业股份有限公司</w:t>
      </w:r>
      <w:r w:rsidRPr="008C594C">
        <w:rPr>
          <w:rFonts w:ascii="黑体" w:eastAsia="黑体" w:hAnsi="黑体" w:hint="eastAsia"/>
          <w:sz w:val="32"/>
          <w:szCs w:val="36"/>
        </w:rPr>
        <w:t>的年报问询函</w:t>
      </w:r>
    </w:p>
    <w:p w:rsidR="00343E93" w:rsidRDefault="00343E93" w:rsidP="000267A9">
      <w:pPr>
        <w:topLinePunct/>
        <w:jc w:val="right"/>
      </w:pPr>
    </w:p>
    <w:p w:rsidR="000267A9" w:rsidRPr="00107600" w:rsidRDefault="009213C3" w:rsidP="000267A9">
      <w:pPr>
        <w:topLinePunct/>
        <w:jc w:val="right"/>
      </w:pPr>
      <w:r w:rsidRPr="00107600">
        <w:rPr>
          <w:rFonts w:hint="eastAsia"/>
        </w:rPr>
        <w:t>公司部</w:t>
      </w:r>
      <w:r w:rsidR="000267A9" w:rsidRPr="00107600">
        <w:rPr>
          <w:rFonts w:hint="eastAsia"/>
        </w:rPr>
        <w:t>年报问询函【</w:t>
      </w:r>
      <w:r w:rsidR="005C3F7A" w:rsidRPr="00107600">
        <w:t>2015</w:t>
      </w:r>
      <w:r w:rsidR="000267A9" w:rsidRPr="00107600">
        <w:rPr>
          <w:rFonts w:hint="eastAsia"/>
        </w:rPr>
        <w:t>】第</w:t>
      </w:r>
      <w:r w:rsidR="005C3F7A" w:rsidRPr="00107600">
        <w:rPr>
          <w:rFonts w:hint="eastAsia"/>
        </w:rPr>
        <w:t xml:space="preserve"> </w:t>
      </w:r>
      <w:sdt>
        <w:sdtPr>
          <w:alias w:val="正式编号"/>
          <w:tag w:val="FormalCode"/>
          <w:id w:val="3404632"/>
          <w:placeholder>
            <w:docPart w:val="6C000CF8F8074FBCAA4CB3FE0843AC7C"/>
          </w:placeholder>
          <w:dataBinding w:xpath="/root[1]/formalcode[1]" w:storeItemID="{7432FFB7-6D67-404E-844B-D8A63EA52B37}"/>
          <w:text/>
        </w:sdtPr>
        <w:sdtEndPr/>
        <w:sdtContent>
          <w:r w:rsidR="005C3F7A" w:rsidRPr="00107600">
            <w:t>259</w:t>
          </w:r>
        </w:sdtContent>
      </w:sdt>
      <w:r w:rsidR="005C3F7A" w:rsidRPr="00107600">
        <w:rPr>
          <w:rFonts w:hint="eastAsia"/>
        </w:rPr>
        <w:t xml:space="preserve"> </w:t>
      </w:r>
      <w:r w:rsidR="000267A9" w:rsidRPr="00107600">
        <w:rPr>
          <w:rFonts w:hint="eastAsia"/>
        </w:rPr>
        <w:t>号</w:t>
      </w:r>
    </w:p>
    <w:p w:rsidR="000267A9" w:rsidRDefault="000267A9" w:rsidP="000267A9">
      <w:pPr>
        <w:rPr>
          <w:sz w:val="24"/>
        </w:rPr>
      </w:pPr>
    </w:p>
    <w:p w:rsidR="000267A9" w:rsidRPr="00107600" w:rsidRDefault="00120EE0" w:rsidP="000267A9">
      <w:pPr>
        <w:rPr>
          <w:rFonts w:ascii="仿宋" w:eastAsia="仿宋" w:hAnsi="仿宋"/>
          <w:b/>
          <w:sz w:val="28"/>
        </w:rPr>
      </w:pPr>
      <w:r w:rsidRPr="00107600">
        <w:rPr>
          <w:rFonts w:ascii="仿宋" w:eastAsia="仿宋" w:hAnsi="仿宋"/>
          <w:b/>
          <w:sz w:val="28"/>
        </w:rPr>
        <w:t>新疆中基实业股份有限公司</w:t>
      </w:r>
      <w:r w:rsidR="000267A9" w:rsidRPr="00107600">
        <w:rPr>
          <w:rFonts w:ascii="仿宋" w:eastAsia="仿宋" w:hAnsi="仿宋" w:hint="eastAsia"/>
          <w:b/>
          <w:sz w:val="28"/>
        </w:rPr>
        <w:t>董事会 ：</w:t>
      </w:r>
    </w:p>
    <w:p w:rsidR="000267A9" w:rsidRPr="008A3DF2" w:rsidRDefault="00396DC7" w:rsidP="004D2FF7">
      <w:pPr>
        <w:topLinePunct/>
        <w:ind w:firstLineChars="250" w:firstLine="700"/>
        <w:jc w:val="left"/>
        <w:rPr>
          <w:rFonts w:ascii="仿宋" w:eastAsia="仿宋" w:hAnsi="仿宋"/>
          <w:sz w:val="28"/>
          <w:szCs w:val="28"/>
        </w:rPr>
      </w:pPr>
      <w:r>
        <w:rPr>
          <w:rFonts w:ascii="仿宋" w:eastAsia="仿宋" w:hAnsi="仿宋" w:hint="eastAsia"/>
          <w:sz w:val="28"/>
          <w:szCs w:val="28"/>
        </w:rPr>
        <w:t>5月29日，你公司对我部年报问询函</w:t>
      </w:r>
      <w:r w:rsidR="004D2FF7">
        <w:rPr>
          <w:rFonts w:ascii="仿宋" w:eastAsia="仿宋" w:hAnsi="仿宋" w:hint="eastAsia"/>
          <w:sz w:val="28"/>
          <w:szCs w:val="28"/>
        </w:rPr>
        <w:t>（</w:t>
      </w:r>
      <w:r w:rsidR="004D2FF7" w:rsidRPr="004D2FF7">
        <w:rPr>
          <w:rFonts w:ascii="仿宋" w:eastAsia="仿宋" w:hAnsi="仿宋" w:hint="eastAsia"/>
          <w:sz w:val="28"/>
          <w:szCs w:val="28"/>
        </w:rPr>
        <w:t>公司部年报问询函【</w:t>
      </w:r>
      <w:r w:rsidR="004D2FF7" w:rsidRPr="004D2FF7">
        <w:rPr>
          <w:rFonts w:ascii="仿宋" w:eastAsia="仿宋" w:hAnsi="仿宋"/>
          <w:sz w:val="28"/>
          <w:szCs w:val="28"/>
        </w:rPr>
        <w:t>2015</w:t>
      </w:r>
      <w:r w:rsidR="004D2FF7" w:rsidRPr="004D2FF7">
        <w:rPr>
          <w:rFonts w:ascii="仿宋" w:eastAsia="仿宋" w:hAnsi="仿宋" w:hint="eastAsia"/>
          <w:sz w:val="28"/>
          <w:szCs w:val="28"/>
        </w:rPr>
        <w:t>】第</w:t>
      </w:r>
      <w:r w:rsidR="004D2FF7" w:rsidRPr="004D2FF7">
        <w:rPr>
          <w:rFonts w:ascii="仿宋" w:eastAsia="仿宋" w:hAnsi="仿宋"/>
          <w:sz w:val="28"/>
          <w:szCs w:val="28"/>
        </w:rPr>
        <w:t xml:space="preserve"> </w:t>
      </w:r>
      <w:sdt>
        <w:sdtPr>
          <w:rPr>
            <w:rFonts w:ascii="仿宋" w:eastAsia="仿宋" w:hAnsi="仿宋"/>
            <w:sz w:val="28"/>
            <w:szCs w:val="28"/>
          </w:rPr>
          <w:alias w:val="正式编号"/>
          <w:tag w:val="FormalCode"/>
          <w:id w:val="-513063936"/>
          <w:placeholder>
            <w:docPart w:val="B6561372E17D4EFE83FE914C052F1497"/>
          </w:placeholder>
          <w:dataBinding w:xpath="/root[1]/formalcode[1]" w:storeItemID="{7432FFB7-6D67-404E-844B-D8A63EA52B37}"/>
          <w:text/>
        </w:sdtPr>
        <w:sdtEndPr/>
        <w:sdtContent>
          <w:r w:rsidR="004D2FF7" w:rsidRPr="004D2FF7">
            <w:rPr>
              <w:rFonts w:ascii="仿宋" w:eastAsia="仿宋" w:hAnsi="仿宋"/>
              <w:sz w:val="28"/>
              <w:szCs w:val="28"/>
            </w:rPr>
            <w:t>259</w:t>
          </w:r>
        </w:sdtContent>
      </w:sdt>
      <w:r w:rsidR="004D2FF7" w:rsidRPr="004D2FF7">
        <w:rPr>
          <w:rFonts w:ascii="仿宋" w:eastAsia="仿宋" w:hAnsi="仿宋"/>
          <w:sz w:val="28"/>
          <w:szCs w:val="28"/>
        </w:rPr>
        <w:t xml:space="preserve"> </w:t>
      </w:r>
      <w:r w:rsidR="004D2FF7" w:rsidRPr="004D2FF7">
        <w:rPr>
          <w:rFonts w:ascii="仿宋" w:eastAsia="仿宋" w:hAnsi="仿宋" w:hint="eastAsia"/>
          <w:sz w:val="28"/>
          <w:szCs w:val="28"/>
        </w:rPr>
        <w:t>号</w:t>
      </w:r>
      <w:r w:rsidR="004D2FF7">
        <w:rPr>
          <w:rFonts w:ascii="仿宋" w:eastAsia="仿宋" w:hAnsi="仿宋" w:hint="eastAsia"/>
          <w:sz w:val="28"/>
          <w:szCs w:val="28"/>
        </w:rPr>
        <w:t>）</w:t>
      </w:r>
      <w:r>
        <w:rPr>
          <w:rFonts w:ascii="仿宋" w:eastAsia="仿宋" w:hAnsi="仿宋" w:hint="eastAsia"/>
          <w:sz w:val="28"/>
          <w:szCs w:val="28"/>
        </w:rPr>
        <w:t>进行回复，请你公司</w:t>
      </w:r>
      <w:r w:rsidR="004D2FF7">
        <w:rPr>
          <w:rFonts w:ascii="仿宋" w:eastAsia="仿宋" w:hAnsi="仿宋" w:hint="eastAsia"/>
          <w:sz w:val="28"/>
          <w:szCs w:val="28"/>
        </w:rPr>
        <w:t>就回函中的</w:t>
      </w:r>
      <w:r>
        <w:rPr>
          <w:rFonts w:ascii="仿宋" w:eastAsia="仿宋" w:hAnsi="仿宋" w:hint="eastAsia"/>
          <w:sz w:val="28"/>
          <w:szCs w:val="28"/>
        </w:rPr>
        <w:t>以下内容进行补充说明：</w:t>
      </w:r>
    </w:p>
    <w:p w:rsidR="00531DFC" w:rsidRDefault="00396DC7" w:rsidP="00531DFC">
      <w:pPr>
        <w:ind w:firstLine="570"/>
        <w:outlineLvl w:val="0"/>
        <w:rPr>
          <w:rFonts w:ascii="仿宋" w:eastAsia="仿宋" w:hAnsi="仿宋"/>
          <w:sz w:val="28"/>
          <w:szCs w:val="28"/>
        </w:rPr>
      </w:pPr>
      <w:r w:rsidRPr="00396DC7">
        <w:rPr>
          <w:rFonts w:ascii="仿宋" w:eastAsia="仿宋" w:hAnsi="仿宋"/>
          <w:sz w:val="28"/>
          <w:szCs w:val="28"/>
        </w:rPr>
        <w:t>1、关于债务豁免收益方面。</w:t>
      </w:r>
      <w:r>
        <w:rPr>
          <w:rFonts w:ascii="仿宋" w:eastAsia="仿宋" w:hAnsi="仿宋" w:hint="eastAsia"/>
          <w:sz w:val="28"/>
          <w:szCs w:val="28"/>
        </w:rPr>
        <w:t>（1）请公司以方框图或其他有效形式，</w:t>
      </w:r>
      <w:r w:rsidR="004D2FF7">
        <w:rPr>
          <w:rFonts w:ascii="仿宋" w:eastAsia="仿宋" w:hAnsi="仿宋" w:hint="eastAsia"/>
          <w:sz w:val="28"/>
          <w:szCs w:val="28"/>
        </w:rPr>
        <w:t>全面</w:t>
      </w:r>
      <w:r>
        <w:rPr>
          <w:rFonts w:ascii="仿宋" w:eastAsia="仿宋" w:hAnsi="仿宋" w:hint="eastAsia"/>
          <w:sz w:val="28"/>
          <w:szCs w:val="28"/>
        </w:rPr>
        <w:t>披露</w:t>
      </w:r>
      <w:r w:rsidRPr="00396DC7">
        <w:rPr>
          <w:rFonts w:ascii="仿宋" w:eastAsia="仿宋" w:hAnsi="仿宋" w:hint="eastAsia"/>
          <w:sz w:val="28"/>
          <w:szCs w:val="28"/>
        </w:rPr>
        <w:t>新疆天力建工集团有限公司（以下简称“天力建工”）的产权及控制关系，包括天力建</w:t>
      </w:r>
      <w:r>
        <w:rPr>
          <w:rFonts w:ascii="仿宋" w:eastAsia="仿宋" w:hAnsi="仿宋" w:hint="eastAsia"/>
          <w:sz w:val="28"/>
          <w:szCs w:val="28"/>
        </w:rPr>
        <w:t>工的主要股东或权益持有人、股权或权益的间接控制人及各层之间的产权关系结构图，直至披露到出现自然人、国有资产管理部门或股东之间达成某种协议或安排的其他机构；以文字简要介绍天力建工的主要股东或其他关联人的基本情况；列示天力建工按产业类别划分的下属企业名目。（2）补充</w:t>
      </w:r>
      <w:r w:rsidR="004D2FF7">
        <w:rPr>
          <w:rFonts w:ascii="仿宋" w:eastAsia="仿宋" w:hAnsi="仿宋" w:hint="eastAsia"/>
          <w:sz w:val="28"/>
          <w:szCs w:val="28"/>
        </w:rPr>
        <w:t>说明</w:t>
      </w:r>
      <w:r w:rsidRPr="00396DC7">
        <w:rPr>
          <w:rFonts w:ascii="仿宋" w:eastAsia="仿宋" w:hAnsi="仿宋" w:hint="eastAsia"/>
          <w:sz w:val="28"/>
          <w:szCs w:val="28"/>
        </w:rPr>
        <w:t>五家渠市众信资产管理有限公司</w:t>
      </w:r>
      <w:r>
        <w:rPr>
          <w:rFonts w:ascii="仿宋" w:eastAsia="仿宋" w:hAnsi="仿宋" w:hint="eastAsia"/>
          <w:sz w:val="28"/>
          <w:szCs w:val="28"/>
        </w:rPr>
        <w:t>（以下简称“</w:t>
      </w:r>
      <w:r w:rsidRPr="00396DC7">
        <w:rPr>
          <w:rFonts w:ascii="仿宋" w:eastAsia="仿宋" w:hAnsi="仿宋" w:hint="eastAsia"/>
          <w:sz w:val="28"/>
          <w:szCs w:val="28"/>
        </w:rPr>
        <w:t>众信</w:t>
      </w:r>
      <w:r>
        <w:rPr>
          <w:rFonts w:ascii="仿宋" w:eastAsia="仿宋" w:hAnsi="仿宋" w:hint="eastAsia"/>
          <w:sz w:val="28"/>
          <w:szCs w:val="28"/>
        </w:rPr>
        <w:t>公司”）、天力建工就拍卖资产</w:t>
      </w:r>
      <w:r w:rsidR="004D2FF7">
        <w:rPr>
          <w:rFonts w:ascii="仿宋" w:eastAsia="仿宋" w:hAnsi="仿宋" w:hint="eastAsia"/>
          <w:sz w:val="28"/>
          <w:szCs w:val="28"/>
        </w:rPr>
        <w:t>和</w:t>
      </w:r>
      <w:r>
        <w:rPr>
          <w:rFonts w:ascii="仿宋" w:eastAsia="仿宋" w:hAnsi="仿宋" w:hint="eastAsia"/>
          <w:sz w:val="28"/>
          <w:szCs w:val="28"/>
        </w:rPr>
        <w:t>拍卖</w:t>
      </w:r>
      <w:r w:rsidR="004D2FF7">
        <w:rPr>
          <w:rFonts w:ascii="仿宋" w:eastAsia="仿宋" w:hAnsi="仿宋" w:hint="eastAsia"/>
          <w:sz w:val="28"/>
          <w:szCs w:val="28"/>
        </w:rPr>
        <w:t>价款</w:t>
      </w:r>
      <w:r>
        <w:rPr>
          <w:rFonts w:ascii="仿宋" w:eastAsia="仿宋" w:hAnsi="仿宋" w:hint="eastAsia"/>
          <w:sz w:val="28"/>
          <w:szCs w:val="28"/>
        </w:rPr>
        <w:t>的</w:t>
      </w:r>
      <w:r w:rsidR="004D2FF7">
        <w:rPr>
          <w:rFonts w:ascii="仿宋" w:eastAsia="仿宋" w:hAnsi="仿宋" w:hint="eastAsia"/>
          <w:sz w:val="28"/>
          <w:szCs w:val="28"/>
        </w:rPr>
        <w:t>支付</w:t>
      </w:r>
      <w:r>
        <w:rPr>
          <w:rFonts w:ascii="仿宋" w:eastAsia="仿宋" w:hAnsi="仿宋" w:hint="eastAsia"/>
          <w:sz w:val="28"/>
          <w:szCs w:val="28"/>
        </w:rPr>
        <w:t>交割时间</w:t>
      </w:r>
      <w:r w:rsidR="004D2FF7">
        <w:rPr>
          <w:rFonts w:ascii="仿宋" w:eastAsia="仿宋" w:hAnsi="仿宋" w:hint="eastAsia"/>
          <w:sz w:val="28"/>
          <w:szCs w:val="28"/>
        </w:rPr>
        <w:t>（以下简称交割日）</w:t>
      </w:r>
      <w:r>
        <w:rPr>
          <w:rFonts w:ascii="仿宋" w:eastAsia="仿宋" w:hAnsi="仿宋" w:hint="eastAsia"/>
          <w:sz w:val="28"/>
          <w:szCs w:val="28"/>
        </w:rPr>
        <w:t>；（3）补充说明</w:t>
      </w:r>
      <w:r w:rsidRPr="00396DC7">
        <w:rPr>
          <w:rFonts w:ascii="仿宋" w:eastAsia="仿宋" w:hAnsi="仿宋" w:hint="eastAsia"/>
          <w:sz w:val="28"/>
          <w:szCs w:val="28"/>
        </w:rPr>
        <w:t>众信</w:t>
      </w:r>
      <w:r>
        <w:rPr>
          <w:rFonts w:ascii="仿宋" w:eastAsia="仿宋" w:hAnsi="仿宋" w:hint="eastAsia"/>
          <w:sz w:val="28"/>
          <w:szCs w:val="28"/>
        </w:rPr>
        <w:t>公司自2014年</w:t>
      </w:r>
      <w:r w:rsidRPr="00396DC7">
        <w:rPr>
          <w:rFonts w:ascii="仿宋" w:eastAsia="仿宋" w:hAnsi="仿宋" w:hint="eastAsia"/>
          <w:sz w:val="28"/>
          <w:szCs w:val="28"/>
        </w:rPr>
        <w:t>6月10</w:t>
      </w:r>
      <w:r>
        <w:rPr>
          <w:rFonts w:ascii="仿宋" w:eastAsia="仿宋" w:hAnsi="仿宋" w:hint="eastAsia"/>
          <w:sz w:val="28"/>
          <w:szCs w:val="28"/>
        </w:rPr>
        <w:t>日成立以来开展的业务情况，</w:t>
      </w:r>
      <w:r w:rsidRPr="00396DC7">
        <w:rPr>
          <w:rFonts w:ascii="仿宋" w:eastAsia="仿宋" w:hAnsi="仿宋" w:hint="eastAsia"/>
          <w:sz w:val="28"/>
          <w:szCs w:val="28"/>
        </w:rPr>
        <w:t>2014年营业外收入0.47亿元</w:t>
      </w:r>
      <w:r w:rsidR="004D2FF7">
        <w:rPr>
          <w:rFonts w:ascii="仿宋" w:eastAsia="仿宋" w:hAnsi="仿宋" w:hint="eastAsia"/>
          <w:sz w:val="28"/>
          <w:szCs w:val="28"/>
        </w:rPr>
        <w:t>、</w:t>
      </w:r>
      <w:r w:rsidRPr="00396DC7">
        <w:rPr>
          <w:rFonts w:ascii="仿宋" w:eastAsia="仿宋" w:hAnsi="仿宋" w:hint="eastAsia"/>
          <w:sz w:val="28"/>
          <w:szCs w:val="28"/>
        </w:rPr>
        <w:t>营业外支出1.4亿元</w:t>
      </w:r>
      <w:r>
        <w:rPr>
          <w:rFonts w:ascii="仿宋" w:eastAsia="仿宋" w:hAnsi="仿宋" w:hint="eastAsia"/>
          <w:sz w:val="28"/>
          <w:szCs w:val="28"/>
        </w:rPr>
        <w:t>的具体内容；</w:t>
      </w:r>
      <w:r w:rsidR="004D2FF7">
        <w:rPr>
          <w:rFonts w:ascii="仿宋" w:eastAsia="仿宋" w:hAnsi="仿宋" w:hint="eastAsia"/>
          <w:sz w:val="28"/>
          <w:szCs w:val="28"/>
        </w:rPr>
        <w:t>（4）补充说明天力建工2014年主要的业务开展情况和营业收入的主要来源；（5）补充说明</w:t>
      </w:r>
      <w:r w:rsidR="004D2FF7" w:rsidRPr="00396DC7">
        <w:rPr>
          <w:rFonts w:ascii="仿宋" w:eastAsia="仿宋" w:hAnsi="仿宋" w:hint="eastAsia"/>
          <w:sz w:val="28"/>
          <w:szCs w:val="28"/>
        </w:rPr>
        <w:t>众信</w:t>
      </w:r>
      <w:r w:rsidR="004D2FF7">
        <w:rPr>
          <w:rFonts w:ascii="仿宋" w:eastAsia="仿宋" w:hAnsi="仿宋" w:hint="eastAsia"/>
          <w:sz w:val="28"/>
          <w:szCs w:val="28"/>
        </w:rPr>
        <w:t>公司和天力建工在交割日和资产负债表日的现金及其等价物金额及具体明细</w:t>
      </w:r>
      <w:r w:rsidR="00531DFC">
        <w:rPr>
          <w:rFonts w:ascii="仿宋" w:eastAsia="仿宋" w:hAnsi="仿宋" w:hint="eastAsia"/>
          <w:sz w:val="28"/>
          <w:szCs w:val="28"/>
        </w:rPr>
        <w:t>，以及前述两公司支付拍卖资产交割款项的来源</w:t>
      </w:r>
      <w:r>
        <w:rPr>
          <w:rFonts w:ascii="仿宋" w:eastAsia="仿宋" w:hAnsi="仿宋" w:hint="eastAsia"/>
          <w:sz w:val="28"/>
          <w:szCs w:val="28"/>
        </w:rPr>
        <w:t>。</w:t>
      </w:r>
    </w:p>
    <w:p w:rsidR="001A7421" w:rsidRDefault="001A7421" w:rsidP="00531DFC">
      <w:pPr>
        <w:ind w:firstLine="570"/>
        <w:outlineLvl w:val="0"/>
        <w:rPr>
          <w:rFonts w:ascii="仿宋" w:eastAsia="仿宋" w:hAnsi="仿宋"/>
          <w:sz w:val="28"/>
          <w:szCs w:val="28"/>
        </w:rPr>
      </w:pPr>
      <w:r>
        <w:rPr>
          <w:rFonts w:ascii="仿宋" w:eastAsia="仿宋" w:hAnsi="仿宋" w:hint="eastAsia"/>
          <w:sz w:val="28"/>
          <w:szCs w:val="28"/>
        </w:rPr>
        <w:t>2、</w:t>
      </w:r>
      <w:r w:rsidRPr="001A7421">
        <w:rPr>
          <w:rFonts w:ascii="仿宋" w:eastAsia="仿宋" w:hAnsi="仿宋"/>
          <w:sz w:val="28"/>
          <w:szCs w:val="28"/>
        </w:rPr>
        <w:t>关于应收账款方面。</w:t>
      </w:r>
      <w:r>
        <w:rPr>
          <w:rFonts w:ascii="仿宋" w:eastAsia="仿宋" w:hAnsi="仿宋" w:hint="eastAsia"/>
          <w:sz w:val="28"/>
          <w:szCs w:val="28"/>
        </w:rPr>
        <w:t>公司</w:t>
      </w:r>
      <w:r w:rsidR="00531DFC">
        <w:rPr>
          <w:rFonts w:ascii="仿宋" w:eastAsia="仿宋" w:hAnsi="仿宋" w:hint="eastAsia"/>
          <w:sz w:val="28"/>
          <w:szCs w:val="28"/>
        </w:rPr>
        <w:t>回函称，</w:t>
      </w:r>
      <w:r>
        <w:rPr>
          <w:rFonts w:ascii="仿宋" w:eastAsia="仿宋" w:hAnsi="仿宋" w:hint="eastAsia"/>
          <w:sz w:val="28"/>
          <w:szCs w:val="28"/>
        </w:rPr>
        <w:t>报告</w:t>
      </w:r>
      <w:r w:rsidRPr="001A7421">
        <w:rPr>
          <w:rFonts w:ascii="仿宋" w:eastAsia="仿宋" w:hAnsi="仿宋" w:hint="eastAsia"/>
          <w:sz w:val="28"/>
          <w:szCs w:val="28"/>
        </w:rPr>
        <w:t>期应收账款较高</w:t>
      </w:r>
      <w:r w:rsidR="00531DFC">
        <w:rPr>
          <w:rFonts w:ascii="仿宋" w:eastAsia="仿宋" w:hAnsi="仿宋" w:hint="eastAsia"/>
          <w:sz w:val="28"/>
          <w:szCs w:val="28"/>
        </w:rPr>
        <w:t>系由于</w:t>
      </w:r>
      <w:r w:rsidRPr="001A7421">
        <w:rPr>
          <w:rFonts w:ascii="仿宋" w:eastAsia="仿宋" w:hAnsi="仿宋" w:hint="eastAsia"/>
          <w:sz w:val="28"/>
          <w:szCs w:val="28"/>
        </w:rPr>
        <w:t>公司销售主要为国外销售，确认收入的时点为报关日，货款结算方式主要为赊销90天或赊销120天，以即期信用证结算及电汇结算的</w:t>
      </w:r>
      <w:r w:rsidRPr="001A7421">
        <w:rPr>
          <w:rFonts w:ascii="仿宋" w:eastAsia="仿宋" w:hAnsi="仿宋" w:hint="eastAsia"/>
          <w:sz w:val="28"/>
          <w:szCs w:val="28"/>
        </w:rPr>
        <w:lastRenderedPageBreak/>
        <w:t>方式</w:t>
      </w:r>
      <w:r>
        <w:rPr>
          <w:rFonts w:ascii="仿宋" w:eastAsia="仿宋" w:hAnsi="仿宋" w:hint="eastAsia"/>
          <w:sz w:val="28"/>
          <w:szCs w:val="28"/>
        </w:rPr>
        <w:t>较少</w:t>
      </w:r>
      <w:r w:rsidRPr="001A7421">
        <w:rPr>
          <w:rFonts w:ascii="仿宋" w:eastAsia="仿宋" w:hAnsi="仿宋" w:hint="eastAsia"/>
          <w:sz w:val="28"/>
          <w:szCs w:val="28"/>
        </w:rPr>
        <w:t>。</w:t>
      </w:r>
      <w:r w:rsidR="00531DFC">
        <w:rPr>
          <w:rFonts w:ascii="仿宋" w:eastAsia="仿宋" w:hAnsi="仿宋" w:hint="eastAsia"/>
          <w:sz w:val="28"/>
          <w:szCs w:val="28"/>
        </w:rPr>
        <w:t>请公司</w:t>
      </w:r>
      <w:r w:rsidRPr="001A7421">
        <w:rPr>
          <w:rFonts w:ascii="仿宋" w:eastAsia="仿宋" w:hAnsi="仿宋" w:hint="eastAsia"/>
          <w:sz w:val="28"/>
          <w:szCs w:val="28"/>
        </w:rPr>
        <w:t>补充</w:t>
      </w:r>
      <w:r w:rsidR="00531DFC">
        <w:rPr>
          <w:rFonts w:ascii="仿宋" w:eastAsia="仿宋" w:hAnsi="仿宋" w:hint="eastAsia"/>
          <w:sz w:val="28"/>
          <w:szCs w:val="28"/>
        </w:rPr>
        <w:t>说明2014年</w:t>
      </w:r>
      <w:r w:rsidRPr="001A7421">
        <w:rPr>
          <w:rFonts w:ascii="仿宋" w:eastAsia="仿宋" w:hAnsi="仿宋" w:hint="eastAsia"/>
          <w:sz w:val="28"/>
          <w:szCs w:val="28"/>
        </w:rPr>
        <w:t>第三</w:t>
      </w:r>
      <w:r w:rsidR="00531DFC">
        <w:rPr>
          <w:rFonts w:ascii="仿宋" w:eastAsia="仿宋" w:hAnsi="仿宋" w:hint="eastAsia"/>
          <w:sz w:val="28"/>
          <w:szCs w:val="28"/>
        </w:rPr>
        <w:t>季度和</w:t>
      </w:r>
      <w:r w:rsidRPr="001A7421">
        <w:rPr>
          <w:rFonts w:ascii="仿宋" w:eastAsia="仿宋" w:hAnsi="仿宋" w:hint="eastAsia"/>
          <w:sz w:val="28"/>
          <w:szCs w:val="28"/>
        </w:rPr>
        <w:t>第四季度</w:t>
      </w:r>
      <w:r w:rsidR="00531DFC">
        <w:rPr>
          <w:rFonts w:ascii="仿宋" w:eastAsia="仿宋" w:hAnsi="仿宋" w:hint="eastAsia"/>
          <w:sz w:val="28"/>
          <w:szCs w:val="28"/>
        </w:rPr>
        <w:t>分别</w:t>
      </w:r>
      <w:r w:rsidRPr="001A7421">
        <w:rPr>
          <w:rFonts w:ascii="仿宋" w:eastAsia="仿宋" w:hAnsi="仿宋" w:hint="eastAsia"/>
          <w:sz w:val="28"/>
          <w:szCs w:val="28"/>
        </w:rPr>
        <w:t>的销售额</w:t>
      </w:r>
      <w:r w:rsidR="00531DFC">
        <w:rPr>
          <w:rFonts w:ascii="仿宋" w:eastAsia="仿宋" w:hAnsi="仿宋" w:hint="eastAsia"/>
          <w:sz w:val="28"/>
          <w:szCs w:val="28"/>
        </w:rPr>
        <w:t>，</w:t>
      </w:r>
      <w:r w:rsidR="008A6816">
        <w:rPr>
          <w:rFonts w:ascii="仿宋" w:eastAsia="仿宋" w:hAnsi="仿宋" w:hint="eastAsia"/>
          <w:sz w:val="28"/>
          <w:szCs w:val="28"/>
        </w:rPr>
        <w:t>前述</w:t>
      </w:r>
      <w:r w:rsidR="00531DFC">
        <w:rPr>
          <w:rFonts w:ascii="仿宋" w:eastAsia="仿宋" w:hAnsi="仿宋" w:hint="eastAsia"/>
          <w:sz w:val="28"/>
          <w:szCs w:val="28"/>
        </w:rPr>
        <w:t>销售额在报告期末形成的应收账款额，以及</w:t>
      </w:r>
      <w:r w:rsidR="008A6816">
        <w:rPr>
          <w:rFonts w:ascii="仿宋" w:eastAsia="仿宋" w:hAnsi="仿宋" w:hint="eastAsia"/>
          <w:sz w:val="28"/>
          <w:szCs w:val="28"/>
        </w:rPr>
        <w:t>前述</w:t>
      </w:r>
      <w:r w:rsidR="00531DFC">
        <w:rPr>
          <w:rFonts w:ascii="仿宋" w:eastAsia="仿宋" w:hAnsi="仿宋" w:hint="eastAsia"/>
          <w:sz w:val="28"/>
          <w:szCs w:val="28"/>
        </w:rPr>
        <w:t>销售情况</w:t>
      </w:r>
      <w:r w:rsidR="008A6816">
        <w:rPr>
          <w:rFonts w:ascii="仿宋" w:eastAsia="仿宋" w:hAnsi="仿宋" w:hint="eastAsia"/>
          <w:sz w:val="28"/>
          <w:szCs w:val="28"/>
        </w:rPr>
        <w:t>、款项回收情况</w:t>
      </w:r>
      <w:r w:rsidR="00531DFC">
        <w:rPr>
          <w:rFonts w:ascii="仿宋" w:eastAsia="仿宋" w:hAnsi="仿宋" w:hint="eastAsia"/>
          <w:sz w:val="28"/>
          <w:szCs w:val="28"/>
        </w:rPr>
        <w:t>和公司销售季节</w:t>
      </w:r>
      <w:r w:rsidR="008A6816">
        <w:rPr>
          <w:rFonts w:ascii="仿宋" w:eastAsia="仿宋" w:hAnsi="仿宋" w:hint="eastAsia"/>
          <w:sz w:val="28"/>
          <w:szCs w:val="28"/>
        </w:rPr>
        <w:t>及</w:t>
      </w:r>
      <w:r w:rsidRPr="001A7421">
        <w:rPr>
          <w:rFonts w:ascii="仿宋" w:eastAsia="仿宋" w:hAnsi="仿宋" w:hint="eastAsia"/>
          <w:sz w:val="28"/>
          <w:szCs w:val="28"/>
        </w:rPr>
        <w:t>信用政策的匹配性</w:t>
      </w:r>
      <w:r w:rsidR="00531DFC">
        <w:rPr>
          <w:rFonts w:ascii="仿宋" w:eastAsia="仿宋" w:hAnsi="仿宋" w:hint="eastAsia"/>
          <w:sz w:val="28"/>
          <w:szCs w:val="28"/>
        </w:rPr>
        <w:t>。</w:t>
      </w:r>
    </w:p>
    <w:p w:rsidR="00396DC7" w:rsidRPr="00396DC7" w:rsidRDefault="001A7421" w:rsidP="00512163">
      <w:pPr>
        <w:ind w:firstLine="570"/>
        <w:outlineLvl w:val="0"/>
        <w:rPr>
          <w:rFonts w:ascii="仿宋" w:eastAsia="仿宋" w:hAnsi="仿宋"/>
          <w:sz w:val="28"/>
          <w:szCs w:val="28"/>
        </w:rPr>
      </w:pPr>
      <w:r>
        <w:rPr>
          <w:rFonts w:ascii="仿宋" w:eastAsia="仿宋" w:hAnsi="仿宋" w:hint="eastAsia"/>
          <w:sz w:val="28"/>
          <w:szCs w:val="28"/>
        </w:rPr>
        <w:t>3、</w:t>
      </w:r>
      <w:r w:rsidRPr="001A7421">
        <w:rPr>
          <w:rFonts w:ascii="仿宋" w:eastAsia="仿宋" w:hAnsi="仿宋"/>
          <w:sz w:val="28"/>
          <w:szCs w:val="28"/>
        </w:rPr>
        <w:t>关于存货方面。</w:t>
      </w:r>
      <w:r w:rsidR="00B83148">
        <w:rPr>
          <w:rFonts w:ascii="仿宋" w:eastAsia="仿宋" w:hAnsi="仿宋" w:hint="eastAsia"/>
          <w:sz w:val="28"/>
          <w:szCs w:val="28"/>
        </w:rPr>
        <w:t>（1）</w:t>
      </w:r>
      <w:r w:rsidR="00512163">
        <w:rPr>
          <w:rFonts w:ascii="仿宋" w:eastAsia="仿宋" w:hAnsi="仿宋" w:hint="eastAsia"/>
          <w:sz w:val="28"/>
          <w:szCs w:val="28"/>
        </w:rPr>
        <w:t>公司回函称，</w:t>
      </w:r>
      <w:r w:rsidR="008968E9">
        <w:rPr>
          <w:rFonts w:ascii="仿宋" w:eastAsia="仿宋" w:hAnsi="仿宋" w:hint="eastAsia"/>
          <w:sz w:val="28"/>
          <w:szCs w:val="28"/>
        </w:rPr>
        <w:t>五家渠中基的</w:t>
      </w:r>
      <w:r w:rsidRPr="001A7421">
        <w:rPr>
          <w:rFonts w:ascii="仿宋" w:eastAsia="仿宋" w:hAnsi="仿宋" w:hint="eastAsia"/>
          <w:sz w:val="28"/>
          <w:szCs w:val="28"/>
        </w:rPr>
        <w:t>大包装番茄酱属于季节性生产，每年的10月底，生产期结束</w:t>
      </w:r>
      <w:r w:rsidR="008968E9">
        <w:rPr>
          <w:rFonts w:ascii="仿宋" w:eastAsia="仿宋" w:hAnsi="仿宋" w:hint="eastAsia"/>
          <w:sz w:val="28"/>
          <w:szCs w:val="28"/>
        </w:rPr>
        <w:t>，</w:t>
      </w:r>
      <w:r w:rsidRPr="001A7421">
        <w:rPr>
          <w:rFonts w:ascii="仿宋" w:eastAsia="仿宋" w:hAnsi="仿宋" w:hint="eastAsia"/>
          <w:sz w:val="28"/>
          <w:szCs w:val="28"/>
        </w:rPr>
        <w:t>大包装番茄酱成本构成中的原料成本、燃料动力成本、包装物成本已确定下来，</w:t>
      </w:r>
      <w:r w:rsidR="008968E9">
        <w:rPr>
          <w:rFonts w:ascii="仿宋" w:eastAsia="仿宋" w:hAnsi="仿宋" w:hint="eastAsia"/>
          <w:sz w:val="28"/>
          <w:szCs w:val="28"/>
        </w:rPr>
        <w:t>但</w:t>
      </w:r>
      <w:r w:rsidRPr="001A7421">
        <w:rPr>
          <w:rFonts w:ascii="仿宋" w:eastAsia="仿宋" w:hAnsi="仿宋" w:hint="eastAsia"/>
          <w:sz w:val="28"/>
          <w:szCs w:val="28"/>
        </w:rPr>
        <w:t>11</w:t>
      </w:r>
      <w:r w:rsidR="008968E9">
        <w:rPr>
          <w:rFonts w:ascii="仿宋" w:eastAsia="仿宋" w:hAnsi="仿宋" w:hint="eastAsia"/>
          <w:sz w:val="28"/>
          <w:szCs w:val="28"/>
        </w:rPr>
        <w:t>-</w:t>
      </w:r>
      <w:r w:rsidRPr="001A7421">
        <w:rPr>
          <w:rFonts w:ascii="仿宋" w:eastAsia="仿宋" w:hAnsi="仿宋" w:hint="eastAsia"/>
          <w:sz w:val="28"/>
          <w:szCs w:val="28"/>
        </w:rPr>
        <w:t>12月的制造费用继续发生，为确保成本的真实性，五家渠中基每年年末在大包装番茄酱成本全部发生完毕后，将大包装番茄酱的生产成本转入“库存商品”核算</w:t>
      </w:r>
      <w:r>
        <w:rPr>
          <w:rFonts w:ascii="仿宋" w:eastAsia="仿宋" w:hAnsi="仿宋" w:hint="eastAsia"/>
          <w:sz w:val="28"/>
          <w:szCs w:val="28"/>
        </w:rPr>
        <w:t>。</w:t>
      </w:r>
      <w:r w:rsidR="008968E9">
        <w:rPr>
          <w:rFonts w:ascii="仿宋" w:eastAsia="仿宋" w:hAnsi="仿宋" w:hint="eastAsia"/>
          <w:sz w:val="28"/>
          <w:szCs w:val="28"/>
        </w:rPr>
        <w:t>请公司补充说明10月底生产期结束后，11-12月发生的制造费用具体内容，是否符合企业会计准则规定的予以成本化的条件；</w:t>
      </w:r>
      <w:r w:rsidR="00B83148">
        <w:rPr>
          <w:rFonts w:ascii="仿宋" w:eastAsia="仿宋" w:hAnsi="仿宋" w:hint="eastAsia"/>
          <w:sz w:val="28"/>
          <w:szCs w:val="28"/>
        </w:rPr>
        <w:t>（2）请公司补充</w:t>
      </w:r>
      <w:r w:rsidR="00512163">
        <w:rPr>
          <w:rFonts w:ascii="仿宋" w:eastAsia="仿宋" w:hAnsi="仿宋" w:hint="eastAsia"/>
          <w:sz w:val="28"/>
          <w:szCs w:val="28"/>
        </w:rPr>
        <w:t>说明</w:t>
      </w:r>
      <w:r w:rsidR="00B83148" w:rsidRPr="00B83148">
        <w:rPr>
          <w:rFonts w:ascii="仿宋" w:eastAsia="仿宋" w:hAnsi="仿宋" w:hint="eastAsia"/>
          <w:sz w:val="28"/>
          <w:szCs w:val="28"/>
        </w:rPr>
        <w:t>五家</w:t>
      </w:r>
      <w:r w:rsidR="00512163">
        <w:rPr>
          <w:rFonts w:ascii="仿宋" w:eastAsia="仿宋" w:hAnsi="仿宋" w:hint="eastAsia"/>
          <w:sz w:val="28"/>
          <w:szCs w:val="28"/>
        </w:rPr>
        <w:t>渠</w:t>
      </w:r>
      <w:r w:rsidR="00B83148" w:rsidRPr="00B83148">
        <w:rPr>
          <w:rFonts w:ascii="仿宋" w:eastAsia="仿宋" w:hAnsi="仿宋" w:hint="eastAsia"/>
          <w:sz w:val="28"/>
          <w:szCs w:val="28"/>
        </w:rPr>
        <w:t>中基和天津中辰存货减值测试的具体过程</w:t>
      </w:r>
      <w:r w:rsidR="00B83148">
        <w:rPr>
          <w:rFonts w:ascii="仿宋" w:eastAsia="仿宋" w:hAnsi="仿宋" w:hint="eastAsia"/>
          <w:sz w:val="28"/>
          <w:szCs w:val="28"/>
        </w:rPr>
        <w:t>，</w:t>
      </w:r>
      <w:r w:rsidR="00512163">
        <w:rPr>
          <w:rFonts w:ascii="仿宋" w:eastAsia="仿宋" w:hAnsi="仿宋" w:hint="eastAsia"/>
          <w:sz w:val="28"/>
          <w:szCs w:val="28"/>
        </w:rPr>
        <w:t>并说明</w:t>
      </w:r>
      <w:r w:rsidR="00B83148">
        <w:rPr>
          <w:rFonts w:ascii="仿宋" w:eastAsia="仿宋" w:hAnsi="仿宋" w:hint="eastAsia"/>
          <w:sz w:val="28"/>
          <w:szCs w:val="28"/>
        </w:rPr>
        <w:t>原材料</w:t>
      </w:r>
      <w:r w:rsidR="00512163">
        <w:rPr>
          <w:rFonts w:ascii="仿宋" w:eastAsia="仿宋" w:hAnsi="仿宋" w:hint="eastAsia"/>
          <w:sz w:val="28"/>
          <w:szCs w:val="28"/>
        </w:rPr>
        <w:t>、</w:t>
      </w:r>
      <w:r w:rsidR="00B83148">
        <w:rPr>
          <w:rFonts w:ascii="仿宋" w:eastAsia="仿宋" w:hAnsi="仿宋" w:hint="eastAsia"/>
          <w:sz w:val="28"/>
          <w:szCs w:val="28"/>
        </w:rPr>
        <w:t>产成品</w:t>
      </w:r>
      <w:r w:rsidR="00512163">
        <w:rPr>
          <w:rFonts w:ascii="仿宋" w:eastAsia="仿宋" w:hAnsi="仿宋" w:hint="eastAsia"/>
          <w:sz w:val="28"/>
          <w:szCs w:val="28"/>
        </w:rPr>
        <w:t>等主要存货类别在资产负债表日市场价格</w:t>
      </w:r>
      <w:r w:rsidR="00B83148">
        <w:rPr>
          <w:rFonts w:ascii="仿宋" w:eastAsia="仿宋" w:hAnsi="仿宋" w:hint="eastAsia"/>
          <w:sz w:val="28"/>
          <w:szCs w:val="28"/>
        </w:rPr>
        <w:t>的来源。</w:t>
      </w:r>
    </w:p>
    <w:p w:rsidR="000267A9" w:rsidRPr="008A3DF2" w:rsidRDefault="000267A9" w:rsidP="000267A9">
      <w:pPr>
        <w:ind w:firstLineChars="200" w:firstLine="560"/>
        <w:rPr>
          <w:rFonts w:ascii="仿宋" w:eastAsia="仿宋" w:hAnsi="仿宋"/>
          <w:sz w:val="28"/>
        </w:rPr>
      </w:pPr>
      <w:r w:rsidRPr="008A3DF2">
        <w:rPr>
          <w:rFonts w:ascii="仿宋" w:eastAsia="仿宋" w:hAnsi="仿宋" w:hint="eastAsia"/>
          <w:sz w:val="28"/>
        </w:rPr>
        <w:t>请你公司就上述问题做出书面说明，</w:t>
      </w:r>
      <w:r w:rsidR="00781CA9" w:rsidRPr="00781CA9">
        <w:rPr>
          <w:rFonts w:ascii="仿宋" w:eastAsia="仿宋" w:hAnsi="仿宋" w:hint="eastAsia"/>
          <w:sz w:val="28"/>
        </w:rPr>
        <w:t>涉及需披露的,请及时履行披露义务,</w:t>
      </w:r>
      <w:r w:rsidRPr="008A3DF2">
        <w:rPr>
          <w:rFonts w:ascii="仿宋" w:eastAsia="仿宋" w:hAnsi="仿宋" w:hint="eastAsia"/>
          <w:sz w:val="28"/>
        </w:rPr>
        <w:t>并在</w:t>
      </w:r>
      <w:r w:rsidR="00E03A1D">
        <w:rPr>
          <w:rFonts w:ascii="仿宋" w:eastAsia="仿宋" w:hAnsi="仿宋" w:hint="eastAsia"/>
          <w:sz w:val="28"/>
        </w:rPr>
        <w:t>6</w:t>
      </w:r>
      <w:r w:rsidR="00B83148">
        <w:rPr>
          <w:rFonts w:ascii="仿宋" w:eastAsia="仿宋" w:hAnsi="仿宋" w:hint="eastAsia"/>
          <w:sz w:val="28"/>
        </w:rPr>
        <w:t>月4日</w:t>
      </w:r>
      <w:r w:rsidRPr="008A3DF2">
        <w:rPr>
          <w:rFonts w:ascii="仿宋" w:eastAsia="仿宋" w:hAnsi="仿宋" w:hint="eastAsia"/>
          <w:sz w:val="28"/>
        </w:rPr>
        <w:t>前将有关说明材料报送我部，同时</w:t>
      </w:r>
      <w:r w:rsidRPr="008A3DF2">
        <w:rPr>
          <w:rFonts w:ascii="仿宋" w:eastAsia="仿宋" w:hAnsi="仿宋" w:hint="eastAsia"/>
          <w:sz w:val="28"/>
          <w:szCs w:val="28"/>
        </w:rPr>
        <w:t>抄送派出机构</w:t>
      </w:r>
      <w:r w:rsidRPr="008A3DF2">
        <w:rPr>
          <w:rFonts w:ascii="仿宋" w:eastAsia="仿宋" w:hAnsi="仿宋" w:hint="eastAsia"/>
          <w:sz w:val="28"/>
        </w:rPr>
        <w:t>。</w:t>
      </w:r>
    </w:p>
    <w:p w:rsidR="000267A9" w:rsidRDefault="000267A9" w:rsidP="008A3DF2">
      <w:pPr>
        <w:topLinePunct/>
        <w:ind w:firstLineChars="200" w:firstLine="560"/>
        <w:rPr>
          <w:rFonts w:ascii="仿宋" w:eastAsia="仿宋" w:hAnsi="仿宋"/>
          <w:sz w:val="28"/>
        </w:rPr>
      </w:pPr>
      <w:r w:rsidRPr="008A3DF2">
        <w:rPr>
          <w:rFonts w:ascii="仿宋" w:eastAsia="仿宋" w:hAnsi="仿宋" w:hint="eastAsia"/>
          <w:sz w:val="28"/>
        </w:rPr>
        <w:t>特此函告</w:t>
      </w:r>
    </w:p>
    <w:p w:rsidR="008A3DF2" w:rsidRDefault="008A3DF2" w:rsidP="008A3DF2">
      <w:pPr>
        <w:topLinePunct/>
        <w:ind w:rightChars="12" w:right="25" w:firstLine="4253"/>
        <w:jc w:val="center"/>
        <w:rPr>
          <w:rFonts w:ascii="仿宋" w:eastAsia="仿宋" w:hAnsi="仿宋"/>
          <w:sz w:val="28"/>
        </w:rPr>
      </w:pPr>
    </w:p>
    <w:p w:rsidR="00704217" w:rsidRDefault="00704217" w:rsidP="00704217">
      <w:pPr>
        <w:topLinePunct/>
        <w:ind w:rightChars="12" w:right="25" w:firstLine="4253"/>
        <w:jc w:val="center"/>
        <w:rPr>
          <w:rFonts w:ascii="仿宋" w:eastAsia="仿宋" w:hAnsi="仿宋"/>
          <w:b/>
          <w:sz w:val="28"/>
        </w:rPr>
      </w:pPr>
      <w:r>
        <w:rPr>
          <w:rFonts w:ascii="仿宋" w:eastAsia="仿宋" w:hAnsi="仿宋" w:hint="eastAsia"/>
          <w:b/>
          <w:sz w:val="28"/>
        </w:rPr>
        <w:t>深圳证券交易所</w:t>
      </w:r>
    </w:p>
    <w:p w:rsidR="000267A9" w:rsidRPr="00107600" w:rsidRDefault="000267A9" w:rsidP="008A3DF2">
      <w:pPr>
        <w:topLinePunct/>
        <w:ind w:rightChars="12" w:right="25" w:firstLine="4253"/>
        <w:jc w:val="center"/>
        <w:rPr>
          <w:rFonts w:ascii="仿宋" w:eastAsia="仿宋" w:hAnsi="仿宋"/>
          <w:b/>
          <w:sz w:val="28"/>
        </w:rPr>
      </w:pPr>
      <w:bookmarkStart w:id="0" w:name="_GoBack"/>
      <w:bookmarkEnd w:id="0"/>
      <w:r w:rsidRPr="00107600">
        <w:rPr>
          <w:rFonts w:ascii="仿宋" w:eastAsia="仿宋" w:hAnsi="仿宋" w:hint="eastAsia"/>
          <w:b/>
          <w:sz w:val="28"/>
        </w:rPr>
        <w:t>公司管理部</w:t>
      </w:r>
    </w:p>
    <w:p w:rsidR="00B54162" w:rsidRPr="008A3DF2" w:rsidRDefault="001E3B29" w:rsidP="00704217">
      <w:pPr>
        <w:topLinePunct/>
        <w:ind w:rightChars="12" w:right="25" w:firstLine="4253"/>
        <w:jc w:val="center"/>
        <w:rPr>
          <w:rFonts w:ascii="仿宋" w:eastAsia="仿宋" w:hAnsi="仿宋"/>
        </w:rPr>
      </w:pPr>
      <w:r w:rsidRPr="008A3DF2">
        <w:rPr>
          <w:rFonts w:ascii="仿宋" w:eastAsia="仿宋" w:hAnsi="仿宋"/>
          <w:sz w:val="28"/>
        </w:rPr>
        <w:t>2015年6月2日</w:t>
      </w:r>
    </w:p>
    <w:sectPr w:rsidR="00B54162" w:rsidRPr="008A3DF2" w:rsidSect="000C0F4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402" w:rsidRDefault="00165402" w:rsidP="000267A9">
      <w:r>
        <w:separator/>
      </w:r>
    </w:p>
  </w:endnote>
  <w:endnote w:type="continuationSeparator" w:id="0">
    <w:p w:rsidR="00165402" w:rsidRDefault="00165402" w:rsidP="0002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90" w:rsidRDefault="00A22890">
    <w:pPr>
      <w:pStyle w:val="a4"/>
      <w:jc w:val="center"/>
    </w:pPr>
    <w:r>
      <w:fldChar w:fldCharType="begin"/>
    </w:r>
    <w:r>
      <w:instrText>PAGE   \* MERGEFORMAT</w:instrText>
    </w:r>
    <w:r>
      <w:fldChar w:fldCharType="separate"/>
    </w:r>
    <w:r w:rsidR="00704217" w:rsidRPr="00704217">
      <w:rPr>
        <w:noProof/>
        <w:lang w:val="zh-CN"/>
      </w:rPr>
      <w:t>2</w:t>
    </w:r>
    <w:r>
      <w:fldChar w:fldCharType="end"/>
    </w:r>
  </w:p>
  <w:p w:rsidR="00A22890" w:rsidRDefault="00A2289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402" w:rsidRDefault="00165402" w:rsidP="000267A9">
      <w:r>
        <w:separator/>
      </w:r>
    </w:p>
  </w:footnote>
  <w:footnote w:type="continuationSeparator" w:id="0">
    <w:p w:rsidR="00165402" w:rsidRDefault="00165402" w:rsidP="00026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556D1CFD000073AB" w:val=" "/>
    <w:docVar w:name="556D41FA0000EF57" w:val=" "/>
    <w:docVar w:name="556D436600007C0E" w:val=" "/>
    <w:docVar w:name="556D46110000EB52" w:val=" "/>
    <w:docVar w:name="556D550D000072C7" w:val=" "/>
    <w:docVar w:name="556D58E00000887F" w:val=" "/>
    <w:docVar w:name="558CFDCC00005879" w:val=" "/>
  </w:docVars>
  <w:rsids>
    <w:rsidRoot w:val="000267A9"/>
    <w:rsid w:val="000023A7"/>
    <w:rsid w:val="00003FCE"/>
    <w:rsid w:val="00015FC5"/>
    <w:rsid w:val="00021419"/>
    <w:rsid w:val="000267A9"/>
    <w:rsid w:val="00030605"/>
    <w:rsid w:val="0003260E"/>
    <w:rsid w:val="00036A14"/>
    <w:rsid w:val="00040B2F"/>
    <w:rsid w:val="00044A8C"/>
    <w:rsid w:val="000646BE"/>
    <w:rsid w:val="00066BC7"/>
    <w:rsid w:val="00070895"/>
    <w:rsid w:val="00086617"/>
    <w:rsid w:val="00087A9D"/>
    <w:rsid w:val="000B51E9"/>
    <w:rsid w:val="000B6872"/>
    <w:rsid w:val="000B6C77"/>
    <w:rsid w:val="000D087B"/>
    <w:rsid w:val="000F0F11"/>
    <w:rsid w:val="00100333"/>
    <w:rsid w:val="001005EF"/>
    <w:rsid w:val="00107600"/>
    <w:rsid w:val="00107E66"/>
    <w:rsid w:val="0012026B"/>
    <w:rsid w:val="00120EE0"/>
    <w:rsid w:val="001455C6"/>
    <w:rsid w:val="00155459"/>
    <w:rsid w:val="00160749"/>
    <w:rsid w:val="00161582"/>
    <w:rsid w:val="00162012"/>
    <w:rsid w:val="00165339"/>
    <w:rsid w:val="00165402"/>
    <w:rsid w:val="00165B57"/>
    <w:rsid w:val="00171EBC"/>
    <w:rsid w:val="00175628"/>
    <w:rsid w:val="001A11A1"/>
    <w:rsid w:val="001A5877"/>
    <w:rsid w:val="001A7421"/>
    <w:rsid w:val="001B0DF0"/>
    <w:rsid w:val="001C54E4"/>
    <w:rsid w:val="001D2395"/>
    <w:rsid w:val="001D6DF3"/>
    <w:rsid w:val="001E3B29"/>
    <w:rsid w:val="001F0D3F"/>
    <w:rsid w:val="001F1B66"/>
    <w:rsid w:val="002006EB"/>
    <w:rsid w:val="00202C3A"/>
    <w:rsid w:val="00204C18"/>
    <w:rsid w:val="002057A2"/>
    <w:rsid w:val="00214026"/>
    <w:rsid w:val="00220ABE"/>
    <w:rsid w:val="00227343"/>
    <w:rsid w:val="002275D5"/>
    <w:rsid w:val="00253081"/>
    <w:rsid w:val="002549E8"/>
    <w:rsid w:val="00262C3F"/>
    <w:rsid w:val="00265672"/>
    <w:rsid w:val="002714F3"/>
    <w:rsid w:val="00277EFA"/>
    <w:rsid w:val="00287DAE"/>
    <w:rsid w:val="002B16BC"/>
    <w:rsid w:val="002C12DF"/>
    <w:rsid w:val="002C39AB"/>
    <w:rsid w:val="002E50F0"/>
    <w:rsid w:val="002E7237"/>
    <w:rsid w:val="002F0EF7"/>
    <w:rsid w:val="002F54C3"/>
    <w:rsid w:val="003075D5"/>
    <w:rsid w:val="00313601"/>
    <w:rsid w:val="003257D9"/>
    <w:rsid w:val="00334100"/>
    <w:rsid w:val="00343E93"/>
    <w:rsid w:val="003564B2"/>
    <w:rsid w:val="003649D9"/>
    <w:rsid w:val="003725FD"/>
    <w:rsid w:val="00390BF6"/>
    <w:rsid w:val="00396DC7"/>
    <w:rsid w:val="003A70B3"/>
    <w:rsid w:val="003B095C"/>
    <w:rsid w:val="003B3759"/>
    <w:rsid w:val="003C2904"/>
    <w:rsid w:val="003D059B"/>
    <w:rsid w:val="003D1F25"/>
    <w:rsid w:val="003D2F88"/>
    <w:rsid w:val="003D3315"/>
    <w:rsid w:val="003E5383"/>
    <w:rsid w:val="0041033F"/>
    <w:rsid w:val="004109C2"/>
    <w:rsid w:val="00414996"/>
    <w:rsid w:val="00416EDC"/>
    <w:rsid w:val="004204E0"/>
    <w:rsid w:val="00433CE2"/>
    <w:rsid w:val="00436DBE"/>
    <w:rsid w:val="00441C75"/>
    <w:rsid w:val="004426DD"/>
    <w:rsid w:val="004464F5"/>
    <w:rsid w:val="00460155"/>
    <w:rsid w:val="00465806"/>
    <w:rsid w:val="00465965"/>
    <w:rsid w:val="00476E4C"/>
    <w:rsid w:val="00483C7B"/>
    <w:rsid w:val="004A1AFA"/>
    <w:rsid w:val="004A3BCC"/>
    <w:rsid w:val="004B429C"/>
    <w:rsid w:val="004C18D5"/>
    <w:rsid w:val="004C2D6C"/>
    <w:rsid w:val="004C713D"/>
    <w:rsid w:val="004D2FF7"/>
    <w:rsid w:val="004E3500"/>
    <w:rsid w:val="004E5DCC"/>
    <w:rsid w:val="004F49F5"/>
    <w:rsid w:val="00512163"/>
    <w:rsid w:val="005158FD"/>
    <w:rsid w:val="00523903"/>
    <w:rsid w:val="00531DFC"/>
    <w:rsid w:val="00562E7B"/>
    <w:rsid w:val="005670D4"/>
    <w:rsid w:val="005725F1"/>
    <w:rsid w:val="00573E14"/>
    <w:rsid w:val="00583839"/>
    <w:rsid w:val="00594E18"/>
    <w:rsid w:val="005B20E3"/>
    <w:rsid w:val="005B329A"/>
    <w:rsid w:val="005C0E71"/>
    <w:rsid w:val="005C3F7A"/>
    <w:rsid w:val="005E3CBE"/>
    <w:rsid w:val="005F1E09"/>
    <w:rsid w:val="005F3C2C"/>
    <w:rsid w:val="005F4652"/>
    <w:rsid w:val="0060028A"/>
    <w:rsid w:val="0061286A"/>
    <w:rsid w:val="0061544D"/>
    <w:rsid w:val="006174E5"/>
    <w:rsid w:val="00633765"/>
    <w:rsid w:val="006343F4"/>
    <w:rsid w:val="00640541"/>
    <w:rsid w:val="006444F1"/>
    <w:rsid w:val="00655FB2"/>
    <w:rsid w:val="00676B29"/>
    <w:rsid w:val="0069504B"/>
    <w:rsid w:val="006A13E6"/>
    <w:rsid w:val="006B087C"/>
    <w:rsid w:val="006B4D48"/>
    <w:rsid w:val="006B7A05"/>
    <w:rsid w:val="006C1A81"/>
    <w:rsid w:val="006C549E"/>
    <w:rsid w:val="006D5264"/>
    <w:rsid w:val="006E407F"/>
    <w:rsid w:val="006F6D10"/>
    <w:rsid w:val="00704217"/>
    <w:rsid w:val="00722EE4"/>
    <w:rsid w:val="007340A1"/>
    <w:rsid w:val="00750978"/>
    <w:rsid w:val="00750D2A"/>
    <w:rsid w:val="007539B1"/>
    <w:rsid w:val="00755CC0"/>
    <w:rsid w:val="00755E39"/>
    <w:rsid w:val="0076137E"/>
    <w:rsid w:val="007647F7"/>
    <w:rsid w:val="007712DB"/>
    <w:rsid w:val="00781CA9"/>
    <w:rsid w:val="00790B48"/>
    <w:rsid w:val="0079232F"/>
    <w:rsid w:val="007A1738"/>
    <w:rsid w:val="007B4780"/>
    <w:rsid w:val="007B51CE"/>
    <w:rsid w:val="007C2832"/>
    <w:rsid w:val="007C6760"/>
    <w:rsid w:val="007D04F3"/>
    <w:rsid w:val="007D3842"/>
    <w:rsid w:val="007D404C"/>
    <w:rsid w:val="007E3FED"/>
    <w:rsid w:val="007E464B"/>
    <w:rsid w:val="00811805"/>
    <w:rsid w:val="00832457"/>
    <w:rsid w:val="008739B5"/>
    <w:rsid w:val="00887EF9"/>
    <w:rsid w:val="008968E9"/>
    <w:rsid w:val="008A3DF2"/>
    <w:rsid w:val="008A6816"/>
    <w:rsid w:val="008B1DD4"/>
    <w:rsid w:val="008B3F9E"/>
    <w:rsid w:val="008C35F7"/>
    <w:rsid w:val="008C594C"/>
    <w:rsid w:val="008E0B25"/>
    <w:rsid w:val="008E4FEB"/>
    <w:rsid w:val="0090664F"/>
    <w:rsid w:val="00914A3A"/>
    <w:rsid w:val="009213C3"/>
    <w:rsid w:val="00931C3D"/>
    <w:rsid w:val="0093389A"/>
    <w:rsid w:val="00934041"/>
    <w:rsid w:val="00935225"/>
    <w:rsid w:val="00977075"/>
    <w:rsid w:val="00982534"/>
    <w:rsid w:val="009923B4"/>
    <w:rsid w:val="00995FD6"/>
    <w:rsid w:val="009A095A"/>
    <w:rsid w:val="009A0BB9"/>
    <w:rsid w:val="009A27FC"/>
    <w:rsid w:val="009A361D"/>
    <w:rsid w:val="009A4950"/>
    <w:rsid w:val="009A6377"/>
    <w:rsid w:val="009B0F6F"/>
    <w:rsid w:val="009B1925"/>
    <w:rsid w:val="009B42D3"/>
    <w:rsid w:val="009B6E58"/>
    <w:rsid w:val="009C0D94"/>
    <w:rsid w:val="009C560D"/>
    <w:rsid w:val="009D3820"/>
    <w:rsid w:val="009D44E1"/>
    <w:rsid w:val="00A163A3"/>
    <w:rsid w:val="00A22890"/>
    <w:rsid w:val="00A22A0F"/>
    <w:rsid w:val="00A35450"/>
    <w:rsid w:val="00A5001A"/>
    <w:rsid w:val="00A6470B"/>
    <w:rsid w:val="00A73183"/>
    <w:rsid w:val="00A80E63"/>
    <w:rsid w:val="00A82B1E"/>
    <w:rsid w:val="00A854E6"/>
    <w:rsid w:val="00A92298"/>
    <w:rsid w:val="00A94873"/>
    <w:rsid w:val="00AA09A3"/>
    <w:rsid w:val="00AA7E46"/>
    <w:rsid w:val="00AB546A"/>
    <w:rsid w:val="00AC10C2"/>
    <w:rsid w:val="00AC4119"/>
    <w:rsid w:val="00AD2B4A"/>
    <w:rsid w:val="00AD4F46"/>
    <w:rsid w:val="00AE4494"/>
    <w:rsid w:val="00AE6EDC"/>
    <w:rsid w:val="00B00C45"/>
    <w:rsid w:val="00B04149"/>
    <w:rsid w:val="00B07B40"/>
    <w:rsid w:val="00B10067"/>
    <w:rsid w:val="00B10FBF"/>
    <w:rsid w:val="00B11994"/>
    <w:rsid w:val="00B21CA6"/>
    <w:rsid w:val="00B2424B"/>
    <w:rsid w:val="00B26BDA"/>
    <w:rsid w:val="00B309FC"/>
    <w:rsid w:val="00B30B04"/>
    <w:rsid w:val="00B34132"/>
    <w:rsid w:val="00B377C3"/>
    <w:rsid w:val="00B4217B"/>
    <w:rsid w:val="00B47E31"/>
    <w:rsid w:val="00B54162"/>
    <w:rsid w:val="00B5575D"/>
    <w:rsid w:val="00B640D6"/>
    <w:rsid w:val="00B64280"/>
    <w:rsid w:val="00B6466B"/>
    <w:rsid w:val="00B7298F"/>
    <w:rsid w:val="00B828B5"/>
    <w:rsid w:val="00B83148"/>
    <w:rsid w:val="00B8552E"/>
    <w:rsid w:val="00B8635F"/>
    <w:rsid w:val="00B86F91"/>
    <w:rsid w:val="00B90F93"/>
    <w:rsid w:val="00B945D0"/>
    <w:rsid w:val="00BA0E1C"/>
    <w:rsid w:val="00BC093A"/>
    <w:rsid w:val="00BC6F67"/>
    <w:rsid w:val="00BD7724"/>
    <w:rsid w:val="00BF2842"/>
    <w:rsid w:val="00BF31F8"/>
    <w:rsid w:val="00C15A0B"/>
    <w:rsid w:val="00C21BFB"/>
    <w:rsid w:val="00C21DF3"/>
    <w:rsid w:val="00C23751"/>
    <w:rsid w:val="00C23D89"/>
    <w:rsid w:val="00C35AEF"/>
    <w:rsid w:val="00C35FF6"/>
    <w:rsid w:val="00C43538"/>
    <w:rsid w:val="00C531DD"/>
    <w:rsid w:val="00C57839"/>
    <w:rsid w:val="00C67DED"/>
    <w:rsid w:val="00C764F9"/>
    <w:rsid w:val="00C76AAE"/>
    <w:rsid w:val="00C80EC0"/>
    <w:rsid w:val="00C85805"/>
    <w:rsid w:val="00CA5280"/>
    <w:rsid w:val="00CB1765"/>
    <w:rsid w:val="00CB5C76"/>
    <w:rsid w:val="00CC6810"/>
    <w:rsid w:val="00CD1989"/>
    <w:rsid w:val="00CD1B75"/>
    <w:rsid w:val="00CE5554"/>
    <w:rsid w:val="00CF566C"/>
    <w:rsid w:val="00D06F1F"/>
    <w:rsid w:val="00D10136"/>
    <w:rsid w:val="00D17E67"/>
    <w:rsid w:val="00D20B44"/>
    <w:rsid w:val="00D246DA"/>
    <w:rsid w:val="00D27B49"/>
    <w:rsid w:val="00D52517"/>
    <w:rsid w:val="00D54756"/>
    <w:rsid w:val="00D661A5"/>
    <w:rsid w:val="00D679B7"/>
    <w:rsid w:val="00D84DC5"/>
    <w:rsid w:val="00D919BC"/>
    <w:rsid w:val="00D978A6"/>
    <w:rsid w:val="00DB0D67"/>
    <w:rsid w:val="00DB3F0C"/>
    <w:rsid w:val="00DC338F"/>
    <w:rsid w:val="00DD0140"/>
    <w:rsid w:val="00DD3374"/>
    <w:rsid w:val="00DD7593"/>
    <w:rsid w:val="00DE2736"/>
    <w:rsid w:val="00DE4177"/>
    <w:rsid w:val="00DF24A9"/>
    <w:rsid w:val="00DF38BC"/>
    <w:rsid w:val="00E03A1D"/>
    <w:rsid w:val="00E13DFF"/>
    <w:rsid w:val="00E15B01"/>
    <w:rsid w:val="00E15DD4"/>
    <w:rsid w:val="00E16FD6"/>
    <w:rsid w:val="00E215E5"/>
    <w:rsid w:val="00E31A14"/>
    <w:rsid w:val="00E35CB1"/>
    <w:rsid w:val="00E43F65"/>
    <w:rsid w:val="00E6101C"/>
    <w:rsid w:val="00E61685"/>
    <w:rsid w:val="00E7759D"/>
    <w:rsid w:val="00E8379F"/>
    <w:rsid w:val="00E862E0"/>
    <w:rsid w:val="00EB40C1"/>
    <w:rsid w:val="00EB6163"/>
    <w:rsid w:val="00EC20B9"/>
    <w:rsid w:val="00EE60F6"/>
    <w:rsid w:val="00EF7F7A"/>
    <w:rsid w:val="00F008F8"/>
    <w:rsid w:val="00F03A69"/>
    <w:rsid w:val="00F0629B"/>
    <w:rsid w:val="00F07FDC"/>
    <w:rsid w:val="00F15E64"/>
    <w:rsid w:val="00F17BC7"/>
    <w:rsid w:val="00F2061A"/>
    <w:rsid w:val="00F253A0"/>
    <w:rsid w:val="00F4526E"/>
    <w:rsid w:val="00F57240"/>
    <w:rsid w:val="00F63F86"/>
    <w:rsid w:val="00F66D4E"/>
    <w:rsid w:val="00F722AB"/>
    <w:rsid w:val="00F73F65"/>
    <w:rsid w:val="00F76A43"/>
    <w:rsid w:val="00F81BC4"/>
    <w:rsid w:val="00F91219"/>
    <w:rsid w:val="00F91FAA"/>
    <w:rsid w:val="00FB2354"/>
    <w:rsid w:val="00FB43DA"/>
    <w:rsid w:val="00FB53CF"/>
    <w:rsid w:val="00FC7B4D"/>
    <w:rsid w:val="00FD065D"/>
    <w:rsid w:val="00FE0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7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67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67A9"/>
    <w:rPr>
      <w:sz w:val="18"/>
      <w:szCs w:val="18"/>
    </w:rPr>
  </w:style>
  <w:style w:type="paragraph" w:styleId="a4">
    <w:name w:val="footer"/>
    <w:basedOn w:val="a"/>
    <w:link w:val="Char0"/>
    <w:uiPriority w:val="99"/>
    <w:unhideWhenUsed/>
    <w:rsid w:val="000267A9"/>
    <w:pPr>
      <w:tabs>
        <w:tab w:val="center" w:pos="4153"/>
        <w:tab w:val="right" w:pos="8306"/>
      </w:tabs>
      <w:snapToGrid w:val="0"/>
      <w:jc w:val="left"/>
    </w:pPr>
    <w:rPr>
      <w:sz w:val="18"/>
      <w:szCs w:val="18"/>
    </w:rPr>
  </w:style>
  <w:style w:type="character" w:customStyle="1" w:styleId="Char0">
    <w:name w:val="页脚 Char"/>
    <w:basedOn w:val="a0"/>
    <w:link w:val="a4"/>
    <w:uiPriority w:val="99"/>
    <w:rsid w:val="000267A9"/>
    <w:rPr>
      <w:sz w:val="18"/>
      <w:szCs w:val="18"/>
    </w:rPr>
  </w:style>
  <w:style w:type="paragraph" w:styleId="a5">
    <w:name w:val="Body Text Indent"/>
    <w:basedOn w:val="a"/>
    <w:link w:val="Char1"/>
    <w:rsid w:val="000267A9"/>
    <w:pPr>
      <w:ind w:firstLineChars="400" w:firstLine="964"/>
      <w:jc w:val="right"/>
    </w:pPr>
    <w:rPr>
      <w:b/>
      <w:sz w:val="24"/>
    </w:rPr>
  </w:style>
  <w:style w:type="character" w:customStyle="1" w:styleId="Char1">
    <w:name w:val="正文文本缩进 Char"/>
    <w:basedOn w:val="a0"/>
    <w:link w:val="a5"/>
    <w:rsid w:val="000267A9"/>
    <w:rPr>
      <w:rFonts w:ascii="Times New Roman" w:eastAsia="宋体" w:hAnsi="Times New Roman" w:cs="Times New Roman"/>
      <w:b/>
      <w:sz w:val="24"/>
      <w:szCs w:val="24"/>
    </w:rPr>
  </w:style>
  <w:style w:type="paragraph" w:styleId="a6">
    <w:name w:val="Document Map"/>
    <w:basedOn w:val="a"/>
    <w:link w:val="Char2"/>
    <w:uiPriority w:val="99"/>
    <w:semiHidden/>
    <w:unhideWhenUsed/>
    <w:rsid w:val="000267A9"/>
    <w:rPr>
      <w:rFonts w:ascii="宋体"/>
      <w:sz w:val="18"/>
      <w:szCs w:val="18"/>
    </w:rPr>
  </w:style>
  <w:style w:type="character" w:customStyle="1" w:styleId="Char2">
    <w:name w:val="文档结构图 Char"/>
    <w:basedOn w:val="a0"/>
    <w:link w:val="a6"/>
    <w:uiPriority w:val="99"/>
    <w:semiHidden/>
    <w:rsid w:val="000267A9"/>
    <w:rPr>
      <w:rFonts w:ascii="宋体" w:eastAsia="宋体" w:hAnsi="Times New Roman" w:cs="Times New Roman"/>
      <w:sz w:val="18"/>
      <w:szCs w:val="18"/>
    </w:rPr>
  </w:style>
  <w:style w:type="paragraph" w:styleId="a7">
    <w:name w:val="Balloon Text"/>
    <w:basedOn w:val="a"/>
    <w:link w:val="Char3"/>
    <w:uiPriority w:val="99"/>
    <w:semiHidden/>
    <w:unhideWhenUsed/>
    <w:rsid w:val="005C3F7A"/>
    <w:rPr>
      <w:sz w:val="18"/>
      <w:szCs w:val="18"/>
    </w:rPr>
  </w:style>
  <w:style w:type="character" w:customStyle="1" w:styleId="Char3">
    <w:name w:val="批注框文本 Char"/>
    <w:basedOn w:val="a0"/>
    <w:link w:val="a7"/>
    <w:uiPriority w:val="99"/>
    <w:semiHidden/>
    <w:rsid w:val="005C3F7A"/>
    <w:rPr>
      <w:rFonts w:ascii="Times New Roman" w:eastAsia="宋体" w:hAnsi="Times New Roman" w:cs="Times New Roman"/>
      <w:sz w:val="18"/>
      <w:szCs w:val="18"/>
    </w:rPr>
  </w:style>
  <w:style w:type="paragraph" w:styleId="a8">
    <w:name w:val="List Paragraph"/>
    <w:basedOn w:val="a"/>
    <w:uiPriority w:val="34"/>
    <w:qFormat/>
    <w:rsid w:val="00396DC7"/>
    <w:pPr>
      <w:ind w:firstLineChars="200" w:firstLine="420"/>
    </w:pPr>
  </w:style>
  <w:style w:type="character" w:styleId="a9">
    <w:name w:val="annotation reference"/>
    <w:uiPriority w:val="99"/>
    <w:semiHidden/>
    <w:unhideWhenUsed/>
    <w:rsid w:val="001A7421"/>
    <w:rPr>
      <w:sz w:val="21"/>
      <w:szCs w:val="21"/>
    </w:rPr>
  </w:style>
  <w:style w:type="paragraph" w:styleId="aa">
    <w:name w:val="annotation text"/>
    <w:basedOn w:val="a"/>
    <w:link w:val="Char4"/>
    <w:uiPriority w:val="99"/>
    <w:unhideWhenUsed/>
    <w:rsid w:val="001A7421"/>
    <w:pPr>
      <w:jc w:val="left"/>
    </w:pPr>
    <w:rPr>
      <w:kern w:val="0"/>
      <w:sz w:val="20"/>
      <w:lang w:val="x-none" w:eastAsia="x-none"/>
    </w:rPr>
  </w:style>
  <w:style w:type="character" w:customStyle="1" w:styleId="Char4">
    <w:name w:val="批注文字 Char"/>
    <w:basedOn w:val="a0"/>
    <w:link w:val="aa"/>
    <w:uiPriority w:val="99"/>
    <w:rsid w:val="001A7421"/>
    <w:rPr>
      <w:rFonts w:ascii="Times New Roman" w:eastAsia="宋体" w:hAnsi="Times New Roman" w:cs="Times New Roman"/>
      <w:kern w:val="0"/>
      <w:sz w:val="20"/>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634806">
      <w:bodyDiv w:val="1"/>
      <w:marLeft w:val="0"/>
      <w:marRight w:val="0"/>
      <w:marTop w:val="0"/>
      <w:marBottom w:val="0"/>
      <w:divBdr>
        <w:top w:val="none" w:sz="0" w:space="0" w:color="auto"/>
        <w:left w:val="none" w:sz="0" w:space="0" w:color="auto"/>
        <w:bottom w:val="none" w:sz="0" w:space="0" w:color="auto"/>
        <w:right w:val="none" w:sz="0" w:space="0" w:color="auto"/>
      </w:divBdr>
    </w:div>
    <w:div w:id="151237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000CF8F8074FBCAA4CB3FE0843AC7C"/>
        <w:category>
          <w:name w:val="常规"/>
          <w:gallery w:val="placeholder"/>
        </w:category>
        <w:types>
          <w:type w:val="bbPlcHdr"/>
        </w:types>
        <w:behaviors>
          <w:behavior w:val="content"/>
        </w:behaviors>
        <w:guid w:val="{1498C055-EE4B-4661-B6B5-C18CD8558161}"/>
      </w:docPartPr>
      <w:docPartBody>
        <w:p w:rsidR="00680DDA" w:rsidRDefault="003B4463" w:rsidP="003B4463">
          <w:pPr>
            <w:pStyle w:val="6C000CF8F8074FBCAA4CB3FE0843AC7C"/>
          </w:pPr>
          <w:r>
            <w:rPr>
              <w:rStyle w:val="a3"/>
              <w:rFonts w:hint="eastAsia"/>
            </w:rPr>
            <w:t>单击此处输入文字。</w:t>
          </w:r>
        </w:p>
      </w:docPartBody>
    </w:docPart>
    <w:docPart>
      <w:docPartPr>
        <w:name w:val="B6561372E17D4EFE83FE914C052F1497"/>
        <w:category>
          <w:name w:val="常规"/>
          <w:gallery w:val="placeholder"/>
        </w:category>
        <w:types>
          <w:type w:val="bbPlcHdr"/>
        </w:types>
        <w:behaviors>
          <w:behavior w:val="content"/>
        </w:behaviors>
        <w:guid w:val="{B9630327-6B5A-4A70-9D05-58D11C2A4116}"/>
      </w:docPartPr>
      <w:docPartBody>
        <w:p w:rsidR="00BA53DC" w:rsidRDefault="0064445A" w:rsidP="0064445A">
          <w:pPr>
            <w:pStyle w:val="B6561372E17D4EFE83FE914C052F1497"/>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B4463"/>
    <w:rsid w:val="003B4463"/>
    <w:rsid w:val="00475D00"/>
    <w:rsid w:val="0064445A"/>
    <w:rsid w:val="00680DDA"/>
    <w:rsid w:val="00721DAF"/>
    <w:rsid w:val="007E5B72"/>
    <w:rsid w:val="00BA53DC"/>
    <w:rsid w:val="00BB1A54"/>
    <w:rsid w:val="00BB3530"/>
    <w:rsid w:val="00C94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D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4445A"/>
  </w:style>
  <w:style w:type="paragraph" w:customStyle="1" w:styleId="D526028C358147A4B35EB3A7D965F735">
    <w:name w:val="D526028C358147A4B35EB3A7D965F735"/>
    <w:rsid w:val="003B4463"/>
    <w:pPr>
      <w:widowControl w:val="0"/>
      <w:jc w:val="both"/>
    </w:pPr>
  </w:style>
  <w:style w:type="paragraph" w:customStyle="1" w:styleId="DBA8ECE32E3D4484BE8E4DFC1BDAAFE7">
    <w:name w:val="DBA8ECE32E3D4484BE8E4DFC1BDAAFE7"/>
    <w:rsid w:val="003B4463"/>
    <w:pPr>
      <w:widowControl w:val="0"/>
      <w:jc w:val="both"/>
    </w:pPr>
  </w:style>
  <w:style w:type="paragraph" w:customStyle="1" w:styleId="A58E605A397E4647BCFB999589A4CF94">
    <w:name w:val="A58E605A397E4647BCFB999589A4CF94"/>
    <w:rsid w:val="003B4463"/>
    <w:pPr>
      <w:widowControl w:val="0"/>
      <w:jc w:val="both"/>
    </w:pPr>
  </w:style>
  <w:style w:type="paragraph" w:customStyle="1" w:styleId="28388C29114A426B9EFC748255225163">
    <w:name w:val="28388C29114A426B9EFC748255225163"/>
    <w:rsid w:val="003B4463"/>
    <w:pPr>
      <w:widowControl w:val="0"/>
      <w:jc w:val="both"/>
    </w:pPr>
  </w:style>
  <w:style w:type="paragraph" w:customStyle="1" w:styleId="CFCAF5B3B8674AC3BAE1E6F9B59762D4">
    <w:name w:val="CFCAF5B3B8674AC3BAE1E6F9B59762D4"/>
    <w:rsid w:val="003B4463"/>
    <w:pPr>
      <w:widowControl w:val="0"/>
      <w:jc w:val="both"/>
    </w:pPr>
  </w:style>
  <w:style w:type="paragraph" w:customStyle="1" w:styleId="6C000CF8F8074FBCAA4CB3FE0843AC7C">
    <w:name w:val="6C000CF8F8074FBCAA4CB3FE0843AC7C"/>
    <w:rsid w:val="003B4463"/>
    <w:pPr>
      <w:widowControl w:val="0"/>
      <w:jc w:val="both"/>
    </w:pPr>
  </w:style>
  <w:style w:type="paragraph" w:customStyle="1" w:styleId="5E32994B07344C83AF6EFE0745A1E649">
    <w:name w:val="5E32994B07344C83AF6EFE0745A1E649"/>
    <w:rsid w:val="003B4463"/>
    <w:pPr>
      <w:widowControl w:val="0"/>
      <w:jc w:val="both"/>
    </w:pPr>
  </w:style>
  <w:style w:type="paragraph" w:customStyle="1" w:styleId="AAE03D36936B471EA7B63200651AB4EF">
    <w:name w:val="AAE03D36936B471EA7B63200651AB4EF"/>
    <w:rsid w:val="003B4463"/>
    <w:pPr>
      <w:widowControl w:val="0"/>
      <w:jc w:val="both"/>
    </w:pPr>
  </w:style>
  <w:style w:type="paragraph" w:customStyle="1" w:styleId="AFCDF9A9869542E383E672ED3D22398F">
    <w:name w:val="AFCDF9A9869542E383E672ED3D22398F"/>
    <w:rsid w:val="003B4463"/>
    <w:pPr>
      <w:widowControl w:val="0"/>
      <w:jc w:val="both"/>
    </w:pPr>
  </w:style>
  <w:style w:type="paragraph" w:customStyle="1" w:styleId="9A66716CDE89426D89FA5DE4EE6F50D3">
    <w:name w:val="9A66716CDE89426D89FA5DE4EE6F50D3"/>
    <w:rsid w:val="003B4463"/>
    <w:pPr>
      <w:widowControl w:val="0"/>
      <w:jc w:val="both"/>
    </w:pPr>
  </w:style>
  <w:style w:type="paragraph" w:customStyle="1" w:styleId="FA0B75463490455E9EDC9FEEFFCA63E2">
    <w:name w:val="FA0B75463490455E9EDC9FEEFFCA63E2"/>
    <w:rsid w:val="003B4463"/>
    <w:pPr>
      <w:widowControl w:val="0"/>
      <w:jc w:val="both"/>
    </w:pPr>
  </w:style>
  <w:style w:type="paragraph" w:customStyle="1" w:styleId="9492F40738684471A7F449F1EB888ABD">
    <w:name w:val="9492F40738684471A7F449F1EB888ABD"/>
    <w:rsid w:val="003B4463"/>
    <w:pPr>
      <w:widowControl w:val="0"/>
      <w:jc w:val="both"/>
    </w:pPr>
  </w:style>
  <w:style w:type="paragraph" w:customStyle="1" w:styleId="15B6662D70944211BEDC18CE85342A1A">
    <w:name w:val="15B6662D70944211BEDC18CE85342A1A"/>
    <w:rsid w:val="003B4463"/>
    <w:pPr>
      <w:widowControl w:val="0"/>
      <w:jc w:val="both"/>
    </w:pPr>
  </w:style>
  <w:style w:type="paragraph" w:customStyle="1" w:styleId="0A9B04053FBB42669C34A1556E7F73E0">
    <w:name w:val="0A9B04053FBB42669C34A1556E7F73E0"/>
    <w:rsid w:val="003B4463"/>
    <w:pPr>
      <w:widowControl w:val="0"/>
      <w:jc w:val="both"/>
    </w:pPr>
  </w:style>
  <w:style w:type="paragraph" w:customStyle="1" w:styleId="CDE2223D05614954B3108E9BA714ADFC">
    <w:name w:val="CDE2223D05614954B3108E9BA714ADFC"/>
    <w:rsid w:val="003B4463"/>
    <w:pPr>
      <w:widowControl w:val="0"/>
      <w:jc w:val="both"/>
    </w:pPr>
  </w:style>
  <w:style w:type="paragraph" w:customStyle="1" w:styleId="DA51DE2EC0E048ED921F02E672A9B00E">
    <w:name w:val="DA51DE2EC0E048ED921F02E672A9B00E"/>
    <w:rsid w:val="003B4463"/>
    <w:pPr>
      <w:widowControl w:val="0"/>
      <w:jc w:val="both"/>
    </w:pPr>
  </w:style>
  <w:style w:type="paragraph" w:customStyle="1" w:styleId="E027FA51C14A48679B783430A3A81A89">
    <w:name w:val="E027FA51C14A48679B783430A3A81A89"/>
    <w:rsid w:val="003B4463"/>
    <w:pPr>
      <w:widowControl w:val="0"/>
      <w:jc w:val="both"/>
    </w:pPr>
  </w:style>
  <w:style w:type="paragraph" w:customStyle="1" w:styleId="3C22305E2E354C54A04ADB977D4C0854">
    <w:name w:val="3C22305E2E354C54A04ADB977D4C0854"/>
    <w:rsid w:val="00475D00"/>
    <w:pPr>
      <w:widowControl w:val="0"/>
      <w:jc w:val="both"/>
    </w:pPr>
  </w:style>
  <w:style w:type="paragraph" w:customStyle="1" w:styleId="B6561372E17D4EFE83FE914C052F1497">
    <w:name w:val="B6561372E17D4EFE83FE914C052F1497"/>
    <w:rsid w:val="0064445A"/>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278A511A.dotm</Template>
  <TotalTime>1</TotalTime>
  <Pages>2</Pages>
  <Words>166</Words>
  <Characters>952</Characters>
  <Application>Microsoft Office Word</Application>
  <DocSecurity>0</DocSecurity>
  <Lines>7</Lines>
  <Paragraphs>2</Paragraphs>
  <ScaleCrop>false</ScaleCrop>
  <Company>szse</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李勤</dc:creator>
  <cp:keywords/>
  <dc:description/>
  <cp:lastModifiedBy>盛飚[bsheng]</cp:lastModifiedBy>
  <cp:revision>3</cp:revision>
  <dcterms:created xsi:type="dcterms:W3CDTF">2015-06-26T07:23:00Z</dcterms:created>
  <dcterms:modified xsi:type="dcterms:W3CDTF">2015-06-26T08:23:00Z</dcterms:modified>
</cp:coreProperties>
</file>