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75" w:rsidRDefault="00344575" w:rsidP="00344575">
      <w:pPr>
        <w:ind w:firstLine="843"/>
        <w:rPr>
          <w:rFonts w:ascii="仿宋_GB2312" w:eastAsia="仿宋_GB2312"/>
          <w:b/>
          <w:sz w:val="52"/>
          <w:szCs w:val="52"/>
        </w:rPr>
      </w:pPr>
    </w:p>
    <w:p w:rsidR="00344575" w:rsidRPr="00FD4F1A" w:rsidRDefault="00344575" w:rsidP="00344575">
      <w:pPr>
        <w:topLinePunct/>
        <w:jc w:val="center"/>
        <w:rPr>
          <w:rFonts w:ascii="黑体" w:eastAsia="黑体" w:hAnsi="黑体"/>
          <w:sz w:val="24"/>
        </w:rPr>
      </w:pPr>
      <w:r w:rsidRPr="00FD4F1A">
        <w:rPr>
          <w:rFonts w:ascii="黑体" w:eastAsia="黑体" w:hAnsi="黑体" w:hint="eastAsia"/>
          <w:sz w:val="32"/>
          <w:szCs w:val="36"/>
        </w:rPr>
        <w:t>关于对</w:t>
      </w:r>
      <w:r w:rsidR="005D7A0F" w:rsidRPr="00FD4F1A">
        <w:rPr>
          <w:rFonts w:ascii="黑体" w:eastAsia="黑体" w:hAnsi="黑体" w:hint="eastAsia"/>
          <w:sz w:val="32"/>
          <w:szCs w:val="36"/>
        </w:rPr>
        <w:t>四川泸天化股份有限公司</w:t>
      </w:r>
      <w:r w:rsidRPr="00FD4F1A">
        <w:rPr>
          <w:rFonts w:ascii="黑体" w:eastAsia="黑体" w:hAnsi="黑体" w:hint="eastAsia"/>
          <w:sz w:val="32"/>
          <w:szCs w:val="36"/>
        </w:rPr>
        <w:t>的</w:t>
      </w:r>
      <w:r w:rsidR="00533642" w:rsidRPr="00FD4F1A">
        <w:rPr>
          <w:rFonts w:ascii="黑体" w:eastAsia="黑体" w:hAnsi="黑体" w:hint="eastAsia"/>
          <w:sz w:val="32"/>
          <w:szCs w:val="36"/>
        </w:rPr>
        <w:t>重组</w:t>
      </w:r>
      <w:r w:rsidRPr="00FD4F1A">
        <w:rPr>
          <w:rFonts w:ascii="黑体" w:eastAsia="黑体" w:hAnsi="黑体" w:hint="eastAsia"/>
          <w:sz w:val="32"/>
          <w:szCs w:val="36"/>
        </w:rPr>
        <w:t>问询函</w:t>
      </w:r>
    </w:p>
    <w:p w:rsidR="00344575" w:rsidRDefault="00344575" w:rsidP="00344575">
      <w:pPr>
        <w:topLinePunct/>
        <w:rPr>
          <w:sz w:val="24"/>
        </w:rPr>
      </w:pPr>
    </w:p>
    <w:p w:rsidR="00344575" w:rsidRPr="00FD4F1A" w:rsidRDefault="00613E92" w:rsidP="00344575">
      <w:pPr>
        <w:topLinePunct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非许可类</w:t>
      </w:r>
      <w:r w:rsidR="00533642" w:rsidRPr="00FD4F1A">
        <w:rPr>
          <w:rFonts w:asciiTheme="minorEastAsia" w:eastAsiaTheme="minorEastAsia" w:hAnsiTheme="minorEastAsia" w:hint="eastAsia"/>
          <w:bCs/>
          <w:szCs w:val="21"/>
        </w:rPr>
        <w:t>重组</w:t>
      </w:r>
      <w:r w:rsidR="00344575" w:rsidRPr="00FD4F1A">
        <w:rPr>
          <w:rFonts w:asciiTheme="minorEastAsia" w:eastAsiaTheme="minorEastAsia" w:hAnsiTheme="minorEastAsia" w:hint="eastAsia"/>
          <w:szCs w:val="21"/>
        </w:rPr>
        <w:t>问询函【</w:t>
      </w:r>
      <w:r w:rsidR="000A3A84" w:rsidRPr="00FD4F1A">
        <w:rPr>
          <w:rFonts w:asciiTheme="minorEastAsia" w:eastAsiaTheme="minorEastAsia" w:hAnsiTheme="minorEastAsia"/>
          <w:szCs w:val="21"/>
        </w:rPr>
        <w:t>2015</w:t>
      </w:r>
      <w:r w:rsidR="00344575" w:rsidRPr="00FD4F1A">
        <w:rPr>
          <w:rFonts w:asciiTheme="minorEastAsia" w:eastAsiaTheme="minorEastAsia" w:hAnsiTheme="minorEastAsia" w:hint="eastAsia"/>
          <w:szCs w:val="21"/>
        </w:rPr>
        <w:t>】第</w:t>
      </w:r>
      <w:r w:rsidR="000A3A84" w:rsidRPr="00FD4F1A">
        <w:rPr>
          <w:rFonts w:asciiTheme="minorEastAsia" w:eastAsiaTheme="minorEastAsia" w:hAnsiTheme="minorEastAsia" w:hint="eastAsia"/>
          <w:color w:val="FFFFFF"/>
          <w:szCs w:val="21"/>
        </w:rPr>
        <w:t xml:space="preserve"> </w:t>
      </w:r>
      <w:sdt>
        <w:sdtPr>
          <w:rPr>
            <w:rFonts w:asciiTheme="minorEastAsia" w:eastAsiaTheme="minorEastAsia" w:hAnsiTheme="minorEastAsia"/>
            <w:szCs w:val="21"/>
          </w:rPr>
          <w:alias w:val="正式编号"/>
          <w:tag w:val="FormalCode"/>
          <w:id w:val="3404632"/>
          <w:placeholder>
            <w:docPart w:val="3BAFFF8029CA4CDFA8DEC9000902D581"/>
          </w:placeholder>
          <w:dataBinding w:xpath="/root[1]/formalcode[1]" w:storeItemID="{7432FFB7-6D67-404E-844B-D8A63EA52B37}"/>
          <w:text/>
        </w:sdtPr>
        <w:sdtEndPr/>
        <w:sdtContent>
          <w:r w:rsidR="000A3A84" w:rsidRPr="00FD4F1A">
            <w:rPr>
              <w:rFonts w:asciiTheme="minorEastAsia" w:eastAsiaTheme="minorEastAsia" w:hAnsiTheme="minorEastAsia"/>
              <w:szCs w:val="21"/>
            </w:rPr>
            <w:t>4</w:t>
          </w:r>
        </w:sdtContent>
      </w:sdt>
      <w:r w:rsidR="000A3A84" w:rsidRPr="00FD4F1A">
        <w:rPr>
          <w:rFonts w:asciiTheme="minorEastAsia" w:eastAsiaTheme="minorEastAsia" w:hAnsiTheme="minorEastAsia" w:hint="eastAsia"/>
          <w:color w:val="FFFFFF"/>
          <w:szCs w:val="21"/>
        </w:rPr>
        <w:t xml:space="preserve"> </w:t>
      </w:r>
      <w:r w:rsidR="00344575" w:rsidRPr="00FD4F1A">
        <w:rPr>
          <w:rFonts w:asciiTheme="minorEastAsia" w:eastAsiaTheme="minorEastAsia" w:hAnsiTheme="minorEastAsia" w:hint="eastAsia"/>
          <w:szCs w:val="21"/>
        </w:rPr>
        <w:t>号</w:t>
      </w:r>
    </w:p>
    <w:p w:rsidR="00344575" w:rsidRDefault="00344575" w:rsidP="00344575">
      <w:pPr>
        <w:topLinePunct/>
        <w:jc w:val="center"/>
        <w:rPr>
          <w:sz w:val="24"/>
        </w:rPr>
      </w:pPr>
    </w:p>
    <w:p w:rsidR="00344575" w:rsidRDefault="00344575" w:rsidP="00344575">
      <w:pPr>
        <w:rPr>
          <w:sz w:val="24"/>
        </w:rPr>
      </w:pPr>
    </w:p>
    <w:p w:rsidR="00344575" w:rsidRPr="00FD4F1A" w:rsidRDefault="005D7A0F" w:rsidP="00344575">
      <w:pPr>
        <w:rPr>
          <w:rFonts w:ascii="仿宋" w:eastAsia="仿宋" w:hAnsi="仿宋"/>
          <w:b/>
          <w:sz w:val="28"/>
        </w:rPr>
      </w:pPr>
      <w:r w:rsidRPr="00FD4F1A">
        <w:rPr>
          <w:rFonts w:ascii="仿宋" w:eastAsia="仿宋" w:hAnsi="仿宋"/>
          <w:b/>
          <w:sz w:val="28"/>
        </w:rPr>
        <w:t>四川泸天化股份有限公司</w:t>
      </w:r>
      <w:r w:rsidR="00344575" w:rsidRPr="00FD4F1A">
        <w:rPr>
          <w:rFonts w:ascii="仿宋" w:eastAsia="仿宋" w:hAnsi="仿宋" w:hint="eastAsia"/>
          <w:b/>
          <w:sz w:val="28"/>
        </w:rPr>
        <w:t>董事会：</w:t>
      </w:r>
      <w:bookmarkStart w:id="0" w:name="_GoBack"/>
      <w:bookmarkEnd w:id="0"/>
    </w:p>
    <w:p w:rsidR="00FD4F1A" w:rsidRPr="00416E61" w:rsidRDefault="00416E61" w:rsidP="00416E61">
      <w:pPr>
        <w:ind w:firstLineChars="178" w:firstLine="498"/>
        <w:rPr>
          <w:rFonts w:ascii="仿宋" w:eastAsia="仿宋" w:hAnsi="仿宋"/>
          <w:sz w:val="28"/>
        </w:rPr>
      </w:pPr>
      <w:r w:rsidRPr="00416E61">
        <w:rPr>
          <w:rFonts w:ascii="仿宋" w:eastAsia="仿宋" w:hAnsi="仿宋" w:hint="eastAsia"/>
          <w:sz w:val="28"/>
        </w:rPr>
        <w:t>4</w:t>
      </w:r>
      <w:r w:rsidR="00FD4F1A" w:rsidRPr="00416E61">
        <w:rPr>
          <w:rFonts w:ascii="仿宋" w:eastAsia="仿宋" w:hAnsi="仿宋" w:hint="eastAsia"/>
          <w:sz w:val="28"/>
        </w:rPr>
        <w:t>月</w:t>
      </w:r>
      <w:r w:rsidRPr="00416E61">
        <w:rPr>
          <w:rFonts w:ascii="仿宋" w:eastAsia="仿宋" w:hAnsi="仿宋" w:hint="eastAsia"/>
          <w:sz w:val="28"/>
        </w:rPr>
        <w:t>23</w:t>
      </w:r>
      <w:r w:rsidR="00FD4F1A" w:rsidRPr="00416E61">
        <w:rPr>
          <w:rFonts w:ascii="仿宋" w:eastAsia="仿宋" w:hAnsi="仿宋" w:hint="eastAsia"/>
          <w:sz w:val="28"/>
        </w:rPr>
        <w:t>日，你公司直通披露了《</w:t>
      </w:r>
      <w:r w:rsidRPr="00416E61">
        <w:rPr>
          <w:rFonts w:ascii="仿宋" w:eastAsia="仿宋" w:hAnsi="仿宋" w:hint="eastAsia"/>
          <w:sz w:val="28"/>
        </w:rPr>
        <w:t>重大</w:t>
      </w:r>
      <w:r w:rsidRPr="00416E61">
        <w:rPr>
          <w:rFonts w:ascii="仿宋" w:eastAsia="仿宋" w:hAnsi="仿宋"/>
          <w:sz w:val="28"/>
        </w:rPr>
        <w:t>资产</w:t>
      </w:r>
      <w:r w:rsidRPr="00416E61">
        <w:rPr>
          <w:rFonts w:ascii="仿宋" w:eastAsia="仿宋" w:hAnsi="仿宋" w:hint="eastAsia"/>
          <w:sz w:val="28"/>
        </w:rPr>
        <w:t>出售暨关联交易报告书（草案）</w:t>
      </w:r>
      <w:r w:rsidR="00FD4F1A" w:rsidRPr="00416E61">
        <w:rPr>
          <w:rFonts w:ascii="仿宋" w:eastAsia="仿宋" w:hAnsi="仿宋" w:hint="eastAsia"/>
          <w:sz w:val="28"/>
        </w:rPr>
        <w:t>》（以下简称“</w:t>
      </w:r>
      <w:r>
        <w:rPr>
          <w:rFonts w:ascii="仿宋" w:eastAsia="仿宋" w:hAnsi="仿宋" w:hint="eastAsia"/>
          <w:sz w:val="28"/>
        </w:rPr>
        <w:t>报告书</w:t>
      </w:r>
      <w:r w:rsidR="00FD4F1A" w:rsidRPr="00416E61">
        <w:rPr>
          <w:rFonts w:ascii="仿宋" w:eastAsia="仿宋" w:hAnsi="仿宋" w:hint="eastAsia"/>
          <w:sz w:val="28"/>
        </w:rPr>
        <w:t>”）。我部对上述披露文件进行了事后审查，现将意见反馈如下：</w:t>
      </w:r>
    </w:p>
    <w:p w:rsidR="00416E61" w:rsidRPr="00416E61" w:rsidRDefault="00416E61" w:rsidP="00416E61">
      <w:pPr>
        <w:ind w:firstLineChars="178" w:firstLine="498"/>
        <w:rPr>
          <w:rFonts w:ascii="仿宋" w:eastAsia="仿宋" w:hAnsi="仿宋"/>
          <w:sz w:val="28"/>
        </w:rPr>
      </w:pPr>
      <w:r w:rsidRPr="00416E61">
        <w:rPr>
          <w:rFonts w:ascii="仿宋" w:eastAsia="仿宋" w:hAnsi="仿宋" w:hint="eastAsia"/>
          <w:sz w:val="28"/>
        </w:rPr>
        <w:t>1、报告书显示，本次交易完成后，</w:t>
      </w:r>
      <w:r>
        <w:rPr>
          <w:rFonts w:ascii="仿宋" w:eastAsia="仿宋" w:hAnsi="仿宋" w:hint="eastAsia"/>
          <w:sz w:val="28"/>
        </w:rPr>
        <w:t>你公司</w:t>
      </w:r>
      <w:r w:rsidRPr="00416E61">
        <w:rPr>
          <w:rFonts w:ascii="仿宋" w:eastAsia="仿宋" w:hAnsi="仿宋" w:hint="eastAsia"/>
          <w:sz w:val="28"/>
        </w:rPr>
        <w:t>不再持有天华股份股权，</w:t>
      </w:r>
      <w:r>
        <w:rPr>
          <w:rFonts w:ascii="仿宋" w:eastAsia="仿宋" w:hAnsi="仿宋" w:hint="eastAsia"/>
          <w:sz w:val="28"/>
        </w:rPr>
        <w:t>你公司</w:t>
      </w:r>
      <w:r w:rsidRPr="00416E61">
        <w:rPr>
          <w:rFonts w:ascii="仿宋" w:eastAsia="仿宋" w:hAnsi="仿宋" w:hint="eastAsia"/>
          <w:sz w:val="28"/>
        </w:rPr>
        <w:t>控股股东泸天化集团持有天华股</w:t>
      </w:r>
      <w:r w:rsidRPr="00416E61">
        <w:rPr>
          <w:rFonts w:ascii="仿宋" w:eastAsia="仿宋" w:hAnsi="仿宋"/>
          <w:sz w:val="28"/>
        </w:rPr>
        <w:t>份60.48%股权</w:t>
      </w:r>
      <w:r w:rsidRPr="00416E61">
        <w:rPr>
          <w:rFonts w:ascii="仿宋" w:eastAsia="仿宋" w:hAnsi="仿宋" w:hint="eastAsia"/>
          <w:sz w:val="28"/>
        </w:rPr>
        <w:t>。</w:t>
      </w:r>
      <w:r>
        <w:rPr>
          <w:rFonts w:ascii="仿宋" w:eastAsia="仿宋" w:hAnsi="仿宋" w:hint="eastAsia"/>
          <w:sz w:val="28"/>
        </w:rPr>
        <w:t>你公司与</w:t>
      </w:r>
      <w:r w:rsidRPr="00416E61">
        <w:rPr>
          <w:rFonts w:ascii="仿宋" w:eastAsia="仿宋" w:hAnsi="仿宋" w:hint="eastAsia"/>
          <w:sz w:val="28"/>
        </w:rPr>
        <w:t>天华股份均有尿素的生产和销售，存在同业竞争。</w:t>
      </w:r>
      <w:r>
        <w:rPr>
          <w:rFonts w:ascii="仿宋" w:eastAsia="仿宋" w:hAnsi="仿宋" w:hint="eastAsia"/>
          <w:sz w:val="28"/>
        </w:rPr>
        <w:t>请你</w:t>
      </w:r>
      <w:r w:rsidRPr="00416E61">
        <w:rPr>
          <w:rFonts w:ascii="仿宋" w:eastAsia="仿宋" w:hAnsi="仿宋" w:hint="eastAsia"/>
          <w:sz w:val="28"/>
        </w:rPr>
        <w:t>公司补充说明此次交易是否符合《重组办法》第43条有关避免同业竞争、增强独立性的规定。财务顾问</w:t>
      </w:r>
      <w:r>
        <w:rPr>
          <w:rFonts w:ascii="仿宋" w:eastAsia="仿宋" w:hAnsi="仿宋" w:hint="eastAsia"/>
          <w:sz w:val="28"/>
        </w:rPr>
        <w:t>核查并</w:t>
      </w:r>
      <w:r w:rsidRPr="00416E61">
        <w:rPr>
          <w:rFonts w:ascii="仿宋" w:eastAsia="仿宋" w:hAnsi="仿宋" w:hint="eastAsia"/>
          <w:sz w:val="28"/>
        </w:rPr>
        <w:t>发表意见。</w:t>
      </w:r>
    </w:p>
    <w:p w:rsidR="00416E61" w:rsidRPr="00416E61" w:rsidRDefault="00416E61" w:rsidP="00416E61">
      <w:pPr>
        <w:ind w:firstLineChars="178" w:firstLine="498"/>
        <w:rPr>
          <w:rFonts w:ascii="仿宋" w:eastAsia="仿宋" w:hAnsi="仿宋"/>
          <w:sz w:val="28"/>
        </w:rPr>
      </w:pPr>
      <w:r w:rsidRPr="00416E61">
        <w:rPr>
          <w:rFonts w:ascii="仿宋" w:eastAsia="仿宋" w:hAnsi="仿宋" w:hint="eastAsia"/>
          <w:sz w:val="28"/>
        </w:rPr>
        <w:t>2、报告书显示，此次置出标的资产天华富邦PTMEG项目2014年度投产，实现PTMEG化工产品收入84,975.72万元，实现毛利2.01亿元，毛利率达23.69%，远高于</w:t>
      </w:r>
      <w:r>
        <w:rPr>
          <w:rFonts w:ascii="仿宋" w:eastAsia="仿宋" w:hAnsi="仿宋" w:hint="eastAsia"/>
          <w:sz w:val="28"/>
        </w:rPr>
        <w:t>你</w:t>
      </w:r>
      <w:r w:rsidRPr="00416E61">
        <w:rPr>
          <w:rFonts w:ascii="仿宋" w:eastAsia="仿宋" w:hAnsi="仿宋" w:hint="eastAsia"/>
          <w:sz w:val="28"/>
        </w:rPr>
        <w:t>公司现有产品毛利水平。此外，我部关注到，有媒体报道称，四川化工欲推天华股份独立上市。请公司补充披露将天华富邦转让给泸天化集团的交易必要性</w:t>
      </w:r>
      <w:r>
        <w:rPr>
          <w:rFonts w:ascii="仿宋" w:eastAsia="仿宋" w:hAnsi="仿宋" w:hint="eastAsia"/>
          <w:sz w:val="28"/>
        </w:rPr>
        <w:t>；</w:t>
      </w:r>
      <w:r w:rsidRPr="00416E61">
        <w:rPr>
          <w:rFonts w:ascii="仿宋" w:eastAsia="仿宋" w:hAnsi="仿宋" w:hint="eastAsia"/>
          <w:sz w:val="28"/>
        </w:rPr>
        <w:t>是否符合《重组办法》第43条第</w:t>
      </w:r>
      <w:r>
        <w:rPr>
          <w:rFonts w:ascii="仿宋" w:eastAsia="仿宋" w:hAnsi="仿宋" w:hint="eastAsia"/>
          <w:sz w:val="28"/>
        </w:rPr>
        <w:t>（</w:t>
      </w:r>
      <w:r w:rsidRPr="00416E61">
        <w:rPr>
          <w:rFonts w:ascii="仿宋" w:eastAsia="仿宋" w:hAnsi="仿宋" w:hint="eastAsia"/>
          <w:sz w:val="28"/>
        </w:rPr>
        <w:t>一</w:t>
      </w:r>
      <w:r>
        <w:rPr>
          <w:rFonts w:ascii="仿宋" w:eastAsia="仿宋" w:hAnsi="仿宋" w:hint="eastAsia"/>
          <w:sz w:val="28"/>
        </w:rPr>
        <w:t>）</w:t>
      </w:r>
      <w:r w:rsidRPr="00416E61">
        <w:rPr>
          <w:rFonts w:ascii="仿宋" w:eastAsia="仿宋" w:hAnsi="仿宋" w:hint="eastAsia"/>
          <w:sz w:val="28"/>
        </w:rPr>
        <w:t>款的规定。财务顾问</w:t>
      </w:r>
      <w:r>
        <w:rPr>
          <w:rFonts w:ascii="仿宋" w:eastAsia="仿宋" w:hAnsi="仿宋" w:hint="eastAsia"/>
          <w:sz w:val="28"/>
        </w:rPr>
        <w:t>核查并</w:t>
      </w:r>
      <w:r w:rsidRPr="00416E61">
        <w:rPr>
          <w:rFonts w:ascii="仿宋" w:eastAsia="仿宋" w:hAnsi="仿宋" w:hint="eastAsia"/>
          <w:sz w:val="28"/>
        </w:rPr>
        <w:t>发表意见。</w:t>
      </w:r>
    </w:p>
    <w:p w:rsidR="00416E61" w:rsidRPr="00416E61" w:rsidRDefault="00416E61" w:rsidP="00416E61">
      <w:pPr>
        <w:ind w:firstLineChars="178" w:firstLine="498"/>
        <w:rPr>
          <w:rFonts w:ascii="仿宋" w:eastAsia="仿宋" w:hAnsi="仿宋"/>
          <w:sz w:val="28"/>
        </w:rPr>
      </w:pPr>
      <w:r w:rsidRPr="00416E61">
        <w:rPr>
          <w:rFonts w:ascii="仿宋" w:eastAsia="仿宋" w:hAnsi="仿宋" w:hint="eastAsia"/>
          <w:sz w:val="28"/>
        </w:rPr>
        <w:t>3、此次标的资产采用资产基础法和市场法进行评估，请根据《主</w:t>
      </w:r>
      <w:r w:rsidRPr="00416E61">
        <w:rPr>
          <w:rFonts w:ascii="仿宋" w:eastAsia="仿宋" w:hAnsi="仿宋" w:hint="eastAsia"/>
          <w:sz w:val="28"/>
        </w:rPr>
        <w:lastRenderedPageBreak/>
        <w:t>板信息披露业务备忘录第6号—资产评估相关事宜》，补充披露评估标的存在活跃的市场、相似的参照物、以及可比量化的指标和技术经济参数的情况，详细披露具有合理比较基础的可比交易案例，根据宏观经济条件、交易条件、行业状况的变化，以及评估标的收益能力、竞争能力、技术水平、地理位置、时间因素等情况对可比交易案例进行的调整，从而得出评估结论的过程。</w:t>
      </w:r>
    </w:p>
    <w:p w:rsidR="00416E61" w:rsidRPr="00416E61" w:rsidRDefault="00416E61" w:rsidP="00416E61">
      <w:pPr>
        <w:ind w:firstLineChars="178" w:firstLine="498"/>
        <w:rPr>
          <w:rFonts w:ascii="仿宋" w:eastAsia="仿宋" w:hAnsi="仿宋"/>
          <w:sz w:val="28"/>
        </w:rPr>
      </w:pPr>
      <w:r w:rsidRPr="00416E61">
        <w:rPr>
          <w:rFonts w:ascii="仿宋" w:eastAsia="仿宋" w:hAnsi="仿宋" w:hint="eastAsia"/>
          <w:sz w:val="28"/>
        </w:rPr>
        <w:t>4、报告书显示，截至2014年12月31日，天华股份预收九禾股份</w:t>
      </w:r>
      <w:r w:rsidRPr="00416E61">
        <w:rPr>
          <w:rFonts w:ascii="仿宋" w:eastAsia="仿宋" w:hAnsi="仿宋"/>
          <w:sz w:val="28"/>
        </w:rPr>
        <w:t>46,005.75</w:t>
      </w:r>
      <w:r w:rsidRPr="00416E61">
        <w:rPr>
          <w:rFonts w:ascii="仿宋" w:eastAsia="仿宋" w:hAnsi="仿宋" w:hint="eastAsia"/>
          <w:sz w:val="28"/>
        </w:rPr>
        <w:t>万元，根据</w:t>
      </w:r>
      <w:r w:rsidRPr="00416E61">
        <w:rPr>
          <w:rFonts w:ascii="仿宋" w:eastAsia="仿宋" w:hAnsi="仿宋"/>
          <w:sz w:val="28"/>
        </w:rPr>
        <w:t>天华股份与九禾股份签署《债权债务确认书》，双方确认，截止</w:t>
      </w:r>
      <w:r w:rsidRPr="00416E61">
        <w:rPr>
          <w:rFonts w:ascii="仿宋" w:eastAsia="仿宋" w:hAnsi="仿宋" w:hint="eastAsia"/>
          <w:sz w:val="28"/>
        </w:rPr>
        <w:t>2015</w:t>
      </w:r>
      <w:r w:rsidRPr="00416E61">
        <w:rPr>
          <w:rFonts w:ascii="仿宋" w:eastAsia="仿宋" w:hAnsi="仿宋"/>
          <w:sz w:val="28"/>
        </w:rPr>
        <w:t>年</w:t>
      </w:r>
      <w:r w:rsidRPr="00416E61">
        <w:rPr>
          <w:rFonts w:ascii="仿宋" w:eastAsia="仿宋" w:hAnsi="仿宋" w:hint="eastAsia"/>
          <w:sz w:val="28"/>
        </w:rPr>
        <w:t>3</w:t>
      </w:r>
      <w:r w:rsidRPr="00416E61">
        <w:rPr>
          <w:rFonts w:ascii="仿宋" w:eastAsia="仿宋" w:hAnsi="仿宋"/>
          <w:sz w:val="28"/>
        </w:rPr>
        <w:t>月</w:t>
      </w:r>
      <w:r w:rsidRPr="00416E61">
        <w:rPr>
          <w:rFonts w:ascii="仿宋" w:eastAsia="仿宋" w:hAnsi="仿宋" w:hint="eastAsia"/>
          <w:sz w:val="28"/>
        </w:rPr>
        <w:t>31</w:t>
      </w:r>
      <w:r w:rsidRPr="00416E61">
        <w:rPr>
          <w:rFonts w:ascii="仿宋" w:eastAsia="仿宋" w:hAnsi="仿宋"/>
          <w:sz w:val="28"/>
        </w:rPr>
        <w:t>日，天华股份对九禾股份负有</w:t>
      </w:r>
      <w:r w:rsidRPr="00416E61">
        <w:rPr>
          <w:rFonts w:ascii="仿宋" w:eastAsia="仿宋" w:hAnsi="仿宋" w:hint="eastAsia"/>
          <w:sz w:val="28"/>
        </w:rPr>
        <w:t>40,042.20</w:t>
      </w:r>
      <w:r w:rsidRPr="00416E61">
        <w:rPr>
          <w:rFonts w:ascii="仿宋" w:eastAsia="仿宋" w:hAnsi="仿宋"/>
          <w:sz w:val="28"/>
        </w:rPr>
        <w:t>万元债务，并确认前述债务均视为到期债务。</w:t>
      </w:r>
      <w:r w:rsidRPr="00416E61">
        <w:rPr>
          <w:rFonts w:ascii="仿宋" w:eastAsia="仿宋" w:hAnsi="仿宋" w:hint="eastAsia"/>
          <w:sz w:val="28"/>
        </w:rPr>
        <w:t>补充披露公司与天华股份之间债权债务的确认过程，审计师补充发表意见。</w:t>
      </w:r>
    </w:p>
    <w:p w:rsidR="00416E61" w:rsidRPr="00416E61" w:rsidRDefault="00416E61" w:rsidP="00416E61">
      <w:pPr>
        <w:ind w:firstLineChars="178" w:firstLine="498"/>
        <w:rPr>
          <w:rFonts w:ascii="仿宋" w:eastAsia="仿宋" w:hAnsi="仿宋"/>
          <w:sz w:val="28"/>
        </w:rPr>
      </w:pPr>
      <w:r w:rsidRPr="00416E61">
        <w:rPr>
          <w:rFonts w:ascii="仿宋" w:eastAsia="仿宋" w:hAnsi="仿宋" w:hint="eastAsia"/>
          <w:sz w:val="28"/>
        </w:rPr>
        <w:t>5、报告书显示，2014年度，标的资产天华股份共计提资产减值准备9,995.55万元。补充披露标的资产2014年度资产减值</w:t>
      </w:r>
      <w:r>
        <w:rPr>
          <w:rFonts w:ascii="仿宋" w:eastAsia="仿宋" w:hAnsi="仿宋" w:hint="eastAsia"/>
          <w:sz w:val="28"/>
        </w:rPr>
        <w:t>具体内容及减值测试过程</w:t>
      </w:r>
      <w:r w:rsidRPr="00416E61">
        <w:rPr>
          <w:rFonts w:ascii="仿宋" w:eastAsia="仿宋" w:hAnsi="仿宋" w:hint="eastAsia"/>
          <w:sz w:val="28"/>
        </w:rPr>
        <w:t>，审计师</w:t>
      </w:r>
      <w:r>
        <w:rPr>
          <w:rFonts w:ascii="仿宋" w:eastAsia="仿宋" w:hAnsi="仿宋" w:hint="eastAsia"/>
          <w:sz w:val="28"/>
        </w:rPr>
        <w:t>补充</w:t>
      </w:r>
      <w:r w:rsidRPr="00416E61">
        <w:rPr>
          <w:rFonts w:ascii="仿宋" w:eastAsia="仿宋" w:hAnsi="仿宋" w:hint="eastAsia"/>
          <w:sz w:val="28"/>
        </w:rPr>
        <w:t>发表意见。</w:t>
      </w:r>
    </w:p>
    <w:p w:rsidR="00416E61" w:rsidRPr="00416E61" w:rsidRDefault="00416E61" w:rsidP="00416E61">
      <w:pPr>
        <w:ind w:firstLineChars="178" w:firstLine="498"/>
        <w:rPr>
          <w:rFonts w:ascii="仿宋" w:eastAsia="仿宋" w:hAnsi="仿宋"/>
          <w:sz w:val="28"/>
        </w:rPr>
      </w:pPr>
      <w:r w:rsidRPr="00416E61">
        <w:rPr>
          <w:rFonts w:ascii="仿宋" w:eastAsia="仿宋" w:hAnsi="仿宋" w:hint="eastAsia"/>
          <w:sz w:val="28"/>
        </w:rPr>
        <w:t>6、报告书显示，</w:t>
      </w:r>
      <w:r w:rsidRPr="00416E61">
        <w:rPr>
          <w:rFonts w:ascii="仿宋" w:eastAsia="仿宋" w:hAnsi="仿宋"/>
          <w:sz w:val="28"/>
        </w:rPr>
        <w:t>天华股份以其持有的和宁化学31.75%股权为其对华远租赁的2亿元</w:t>
      </w:r>
      <w:r w:rsidRPr="00416E61">
        <w:rPr>
          <w:rFonts w:ascii="仿宋" w:eastAsia="仿宋" w:hAnsi="仿宋" w:hint="eastAsia"/>
          <w:sz w:val="28"/>
        </w:rPr>
        <w:t>租赁本金及相关租赁利息等</w:t>
      </w:r>
      <w:r w:rsidRPr="00416E61">
        <w:rPr>
          <w:rFonts w:ascii="仿宋" w:eastAsia="仿宋" w:hAnsi="仿宋"/>
          <w:sz w:val="28"/>
        </w:rPr>
        <w:t>债务提供了质押担保。</w:t>
      </w:r>
      <w:r w:rsidRPr="00416E61">
        <w:rPr>
          <w:rFonts w:ascii="仿宋" w:eastAsia="仿宋" w:hAnsi="仿宋" w:hint="eastAsia"/>
          <w:sz w:val="28"/>
        </w:rPr>
        <w:t>截至报告书披露日，上述质押担保尚未解除。</w:t>
      </w:r>
      <w:r w:rsidRPr="00416E61">
        <w:rPr>
          <w:rFonts w:ascii="仿宋" w:eastAsia="仿宋" w:hAnsi="仿宋"/>
          <w:sz w:val="28"/>
        </w:rPr>
        <w:t>天华股份</w:t>
      </w:r>
      <w:r w:rsidRPr="00416E61">
        <w:rPr>
          <w:rFonts w:ascii="仿宋" w:eastAsia="仿宋" w:hAnsi="仿宋" w:hint="eastAsia"/>
          <w:sz w:val="28"/>
        </w:rPr>
        <w:t>承诺</w:t>
      </w:r>
      <w:r>
        <w:rPr>
          <w:rFonts w:ascii="仿宋" w:eastAsia="仿宋" w:hAnsi="仿宋" w:hint="eastAsia"/>
          <w:sz w:val="28"/>
        </w:rPr>
        <w:t>限期解除，或以现金方式直接偿付对应债务。根据你</w:t>
      </w:r>
      <w:r w:rsidRPr="00416E61">
        <w:rPr>
          <w:rFonts w:ascii="仿宋" w:eastAsia="仿宋" w:hAnsi="仿宋" w:hint="eastAsia"/>
          <w:sz w:val="28"/>
        </w:rPr>
        <w:t>公司与天华股份《股权转让协议》</w:t>
      </w:r>
      <w:r>
        <w:rPr>
          <w:rFonts w:ascii="仿宋" w:eastAsia="仿宋" w:hAnsi="仿宋" w:hint="eastAsia"/>
          <w:sz w:val="28"/>
        </w:rPr>
        <w:t>约定</w:t>
      </w:r>
      <w:r w:rsidRPr="00416E61">
        <w:rPr>
          <w:rFonts w:ascii="仿宋" w:eastAsia="仿宋" w:hAnsi="仿宋" w:hint="eastAsia"/>
          <w:sz w:val="28"/>
        </w:rPr>
        <w:t>，如天华股份未能在</w:t>
      </w:r>
      <w:r w:rsidRPr="00416E61">
        <w:rPr>
          <w:rFonts w:ascii="仿宋" w:eastAsia="仿宋" w:hAnsi="仿宋"/>
          <w:sz w:val="28"/>
        </w:rPr>
        <w:t>2015</w:t>
      </w:r>
      <w:r w:rsidRPr="00416E61">
        <w:rPr>
          <w:rFonts w:ascii="仿宋" w:eastAsia="仿宋" w:hAnsi="仿宋" w:hint="eastAsia"/>
          <w:sz w:val="28"/>
        </w:rPr>
        <w:t>年</w:t>
      </w:r>
      <w:r w:rsidRPr="00416E61">
        <w:rPr>
          <w:rFonts w:ascii="仿宋" w:eastAsia="仿宋" w:hAnsi="仿宋"/>
          <w:sz w:val="28"/>
        </w:rPr>
        <w:t>6</w:t>
      </w:r>
      <w:r w:rsidRPr="00416E61">
        <w:rPr>
          <w:rFonts w:ascii="仿宋" w:eastAsia="仿宋" w:hAnsi="仿宋" w:hint="eastAsia"/>
          <w:sz w:val="28"/>
        </w:rPr>
        <w:t>月</w:t>
      </w:r>
      <w:r w:rsidRPr="00416E61">
        <w:rPr>
          <w:rFonts w:ascii="仿宋" w:eastAsia="仿宋" w:hAnsi="仿宋"/>
          <w:sz w:val="28"/>
        </w:rPr>
        <w:t>5</w:t>
      </w:r>
      <w:r w:rsidRPr="00416E61">
        <w:rPr>
          <w:rFonts w:ascii="仿宋" w:eastAsia="仿宋" w:hAnsi="仿宋" w:hint="eastAsia"/>
          <w:sz w:val="28"/>
        </w:rPr>
        <w:t>日以前付清，则你公司将不会召开审议本次交易的股东大会。</w:t>
      </w:r>
      <w:r>
        <w:rPr>
          <w:rFonts w:ascii="仿宋" w:eastAsia="仿宋" w:hAnsi="仿宋" w:hint="eastAsia"/>
          <w:sz w:val="28"/>
        </w:rPr>
        <w:t>目前，你公司已发出股东大会通知。</w:t>
      </w:r>
      <w:r w:rsidRPr="00416E61">
        <w:rPr>
          <w:rFonts w:ascii="仿宋" w:eastAsia="仿宋" w:hAnsi="仿宋" w:hint="eastAsia"/>
          <w:sz w:val="28"/>
        </w:rPr>
        <w:t>根据股东大会相关规则，公司本次股东大会最晚只能延期至5月13日。</w:t>
      </w:r>
      <w:r>
        <w:rPr>
          <w:rFonts w:ascii="仿宋" w:eastAsia="仿宋" w:hAnsi="仿宋" w:hint="eastAsia"/>
          <w:sz w:val="28"/>
        </w:rPr>
        <w:t>你公司应当明确披露</w:t>
      </w:r>
      <w:r w:rsidRPr="00416E61">
        <w:rPr>
          <w:rFonts w:ascii="仿宋" w:eastAsia="仿宋" w:hAnsi="仿宋" w:hint="eastAsia"/>
          <w:sz w:val="28"/>
        </w:rPr>
        <w:t>，若</w:t>
      </w:r>
      <w:r w:rsidRPr="00416E61">
        <w:rPr>
          <w:rFonts w:ascii="仿宋" w:eastAsia="仿宋" w:hAnsi="仿宋"/>
          <w:sz w:val="28"/>
        </w:rPr>
        <w:t>天华股份</w:t>
      </w:r>
      <w:r w:rsidRPr="00416E61">
        <w:rPr>
          <w:rFonts w:ascii="仿宋" w:eastAsia="仿宋" w:hAnsi="仿宋" w:hint="eastAsia"/>
          <w:sz w:val="28"/>
        </w:rPr>
        <w:t>未能在5月13</w:t>
      </w:r>
      <w:r w:rsidRPr="00416E61">
        <w:rPr>
          <w:rFonts w:ascii="仿宋" w:eastAsia="仿宋" w:hAnsi="仿宋" w:hint="eastAsia"/>
          <w:sz w:val="28"/>
        </w:rPr>
        <w:lastRenderedPageBreak/>
        <w:t>日前解除</w:t>
      </w:r>
      <w:r w:rsidRPr="00416E61">
        <w:rPr>
          <w:rFonts w:ascii="仿宋" w:eastAsia="仿宋" w:hAnsi="仿宋"/>
          <w:sz w:val="28"/>
        </w:rPr>
        <w:t>前述质押解除手续</w:t>
      </w:r>
      <w:r w:rsidRPr="00416E61">
        <w:rPr>
          <w:rFonts w:ascii="仿宋" w:eastAsia="仿宋" w:hAnsi="仿宋" w:hint="eastAsia"/>
          <w:sz w:val="28"/>
        </w:rPr>
        <w:t>，</w:t>
      </w:r>
      <w:r>
        <w:rPr>
          <w:rFonts w:ascii="仿宋" w:eastAsia="仿宋" w:hAnsi="仿宋" w:hint="eastAsia"/>
          <w:sz w:val="28"/>
        </w:rPr>
        <w:t>你</w:t>
      </w:r>
      <w:r w:rsidRPr="00416E61">
        <w:rPr>
          <w:rFonts w:ascii="仿宋" w:eastAsia="仿宋" w:hAnsi="仿宋" w:hint="eastAsia"/>
          <w:sz w:val="28"/>
        </w:rPr>
        <w:t>公司</w:t>
      </w:r>
      <w:r>
        <w:rPr>
          <w:rFonts w:ascii="仿宋" w:eastAsia="仿宋" w:hAnsi="仿宋" w:hint="eastAsia"/>
          <w:sz w:val="28"/>
        </w:rPr>
        <w:t>将</w:t>
      </w:r>
      <w:r w:rsidRPr="00416E61">
        <w:rPr>
          <w:rFonts w:ascii="仿宋" w:eastAsia="仿宋" w:hAnsi="仿宋" w:hint="eastAsia"/>
          <w:sz w:val="28"/>
        </w:rPr>
        <w:t>取消</w:t>
      </w:r>
      <w:r>
        <w:rPr>
          <w:rFonts w:ascii="仿宋" w:eastAsia="仿宋" w:hAnsi="仿宋" w:hint="eastAsia"/>
          <w:sz w:val="28"/>
        </w:rPr>
        <w:t>拟于5月8日召开的</w:t>
      </w:r>
      <w:r w:rsidRPr="00416E61">
        <w:rPr>
          <w:rFonts w:ascii="仿宋" w:eastAsia="仿宋" w:hAnsi="仿宋" w:hint="eastAsia"/>
          <w:sz w:val="28"/>
        </w:rPr>
        <w:t>股东大会。</w:t>
      </w:r>
    </w:p>
    <w:p w:rsidR="00416E61" w:rsidRPr="00416E61" w:rsidRDefault="00416E61" w:rsidP="00416E61">
      <w:pPr>
        <w:ind w:firstLineChars="178" w:firstLine="498"/>
        <w:rPr>
          <w:rFonts w:ascii="仿宋" w:eastAsia="仿宋" w:hAnsi="仿宋"/>
          <w:sz w:val="28"/>
        </w:rPr>
      </w:pPr>
      <w:r w:rsidRPr="00416E61">
        <w:rPr>
          <w:rFonts w:ascii="仿宋" w:eastAsia="仿宋" w:hAnsi="仿宋" w:hint="eastAsia"/>
          <w:sz w:val="28"/>
        </w:rPr>
        <w:t>7、报告书显示，2014年8月21日，中国证监会四川监管局出具《行政处罚事先告知书》（川证监处罚字[2014]5号），对泸天化及相关当事人给予警告、罚款处分。公司补充披露该立案稽查事项是否已经正式结案，是否会对你公司本次重组构成影响。律师核查并发表意见。</w:t>
      </w:r>
    </w:p>
    <w:p w:rsidR="00416E61" w:rsidRPr="00416E61" w:rsidRDefault="00416E61" w:rsidP="00416E61">
      <w:pPr>
        <w:ind w:firstLineChars="178" w:firstLine="498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8</w:t>
      </w:r>
      <w:r w:rsidRPr="00416E61">
        <w:rPr>
          <w:rFonts w:ascii="仿宋" w:eastAsia="仿宋" w:hAnsi="仿宋" w:hint="eastAsia"/>
          <w:sz w:val="28"/>
        </w:rPr>
        <w:t>、根据你公司与天华股份的《股权转让协议》约定，天华股份最晚可以在</w:t>
      </w:r>
      <w:r w:rsidRPr="00416E61">
        <w:rPr>
          <w:rFonts w:ascii="仿宋" w:eastAsia="仿宋" w:hAnsi="仿宋"/>
          <w:sz w:val="28"/>
        </w:rPr>
        <w:t>2015</w:t>
      </w:r>
      <w:r w:rsidRPr="00416E61">
        <w:rPr>
          <w:rFonts w:ascii="仿宋" w:eastAsia="仿宋" w:hAnsi="仿宋" w:hint="eastAsia"/>
          <w:sz w:val="28"/>
        </w:rPr>
        <w:t>年</w:t>
      </w:r>
      <w:r w:rsidRPr="00416E61">
        <w:rPr>
          <w:rFonts w:ascii="仿宋" w:eastAsia="仿宋" w:hAnsi="仿宋"/>
          <w:sz w:val="28"/>
        </w:rPr>
        <w:t>12</w:t>
      </w:r>
      <w:r w:rsidRPr="00416E61">
        <w:rPr>
          <w:rFonts w:ascii="仿宋" w:eastAsia="仿宋" w:hAnsi="仿宋" w:hint="eastAsia"/>
          <w:sz w:val="28"/>
        </w:rPr>
        <w:t>月</w:t>
      </w:r>
      <w:r w:rsidRPr="00416E61">
        <w:rPr>
          <w:rFonts w:ascii="仿宋" w:eastAsia="仿宋" w:hAnsi="仿宋"/>
          <w:sz w:val="28"/>
        </w:rPr>
        <w:t>31</w:t>
      </w:r>
      <w:r w:rsidRPr="00416E61">
        <w:rPr>
          <w:rFonts w:ascii="仿宋" w:eastAsia="仿宋" w:hAnsi="仿宋" w:hint="eastAsia"/>
          <w:sz w:val="28"/>
        </w:rPr>
        <w:t>日之前，乙方支付股权转让价款的49</w:t>
      </w:r>
      <w:r w:rsidRPr="00416E61">
        <w:rPr>
          <w:rFonts w:ascii="仿宋" w:eastAsia="仿宋" w:hAnsi="仿宋"/>
          <w:sz w:val="28"/>
        </w:rPr>
        <w:t>%</w:t>
      </w:r>
      <w:r w:rsidRPr="00416E61">
        <w:rPr>
          <w:rFonts w:ascii="仿宋" w:eastAsia="仿宋" w:hAnsi="仿宋" w:hint="eastAsia"/>
          <w:sz w:val="28"/>
        </w:rPr>
        <w:t>，以及相应的利息费用（按同期贷款基准利率计算）。补充说明泸天化集团是否具备必要的履约能力，以及此次交易的付款安排是否构成上市公司向关联方提供财务资助。</w:t>
      </w:r>
    </w:p>
    <w:p w:rsidR="00416E61" w:rsidRPr="00416E61" w:rsidRDefault="00416E61" w:rsidP="00416E61">
      <w:pPr>
        <w:ind w:firstLineChars="178" w:firstLine="498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9、</w:t>
      </w:r>
      <w:r w:rsidRPr="00416E61">
        <w:rPr>
          <w:rFonts w:ascii="仿宋" w:eastAsia="仿宋" w:hAnsi="仿宋" w:hint="eastAsia"/>
          <w:sz w:val="28"/>
        </w:rPr>
        <w:t>补充标的资产最近一期的主要财务数据。</w:t>
      </w:r>
    </w:p>
    <w:p w:rsidR="00416E61" w:rsidRPr="00416E61" w:rsidRDefault="00416E61" w:rsidP="00416E61">
      <w:pPr>
        <w:ind w:firstLineChars="178" w:firstLine="498"/>
        <w:rPr>
          <w:rFonts w:ascii="仿宋" w:eastAsia="仿宋" w:hAnsi="仿宋"/>
          <w:sz w:val="28"/>
        </w:rPr>
      </w:pPr>
      <w:r w:rsidRPr="00416E61">
        <w:rPr>
          <w:rFonts w:ascii="仿宋" w:eastAsia="仿宋" w:hAnsi="仿宋" w:hint="eastAsia"/>
          <w:sz w:val="28"/>
        </w:rPr>
        <w:t>1</w:t>
      </w:r>
      <w:r>
        <w:rPr>
          <w:rFonts w:ascii="仿宋" w:eastAsia="仿宋" w:hAnsi="仿宋" w:hint="eastAsia"/>
          <w:sz w:val="28"/>
        </w:rPr>
        <w:t>0</w:t>
      </w:r>
      <w:r w:rsidRPr="00416E61">
        <w:rPr>
          <w:rFonts w:ascii="仿宋" w:eastAsia="仿宋" w:hAnsi="仿宋" w:hint="eastAsia"/>
          <w:sz w:val="28"/>
        </w:rPr>
        <w:t>、补充披露天华富邦设立后历经增资和股权转让情况。</w:t>
      </w:r>
    </w:p>
    <w:p w:rsidR="00344575" w:rsidRPr="00FD4F1A" w:rsidRDefault="00344575" w:rsidP="002C6572">
      <w:pPr>
        <w:ind w:firstLineChars="178" w:firstLine="498"/>
        <w:rPr>
          <w:rFonts w:ascii="仿宋" w:eastAsia="仿宋" w:hAnsi="仿宋"/>
          <w:sz w:val="28"/>
        </w:rPr>
      </w:pPr>
      <w:r w:rsidRPr="00FD4F1A">
        <w:rPr>
          <w:rFonts w:ascii="仿宋" w:eastAsia="仿宋" w:hAnsi="仿宋" w:hint="eastAsia"/>
          <w:sz w:val="28"/>
        </w:rPr>
        <w:t>请你公司就上述问题做出书面说明，并在</w:t>
      </w:r>
      <w:r w:rsidR="00416E61">
        <w:rPr>
          <w:rFonts w:ascii="仿宋" w:eastAsia="仿宋" w:hAnsi="仿宋" w:hint="eastAsia"/>
          <w:sz w:val="28"/>
        </w:rPr>
        <w:t>5</w:t>
      </w:r>
      <w:r w:rsidRPr="00FD4F1A">
        <w:rPr>
          <w:rFonts w:ascii="仿宋" w:eastAsia="仿宋" w:hAnsi="仿宋" w:hint="eastAsia"/>
          <w:sz w:val="28"/>
        </w:rPr>
        <w:t>月</w:t>
      </w:r>
      <w:r w:rsidR="00416E61">
        <w:rPr>
          <w:rFonts w:ascii="仿宋" w:eastAsia="仿宋" w:hAnsi="仿宋" w:hint="eastAsia"/>
          <w:sz w:val="28"/>
        </w:rPr>
        <w:t>7</w:t>
      </w:r>
      <w:r w:rsidRPr="00FD4F1A">
        <w:rPr>
          <w:rFonts w:ascii="仿宋" w:eastAsia="仿宋" w:hAnsi="仿宋" w:hint="eastAsia"/>
          <w:sz w:val="28"/>
        </w:rPr>
        <w:t>日前将有关说明材料报送我部。</w:t>
      </w:r>
    </w:p>
    <w:p w:rsidR="00344575" w:rsidRDefault="00344575" w:rsidP="00344575">
      <w:pPr>
        <w:topLinePunct/>
        <w:rPr>
          <w:rFonts w:ascii="仿宋" w:eastAsia="仿宋" w:hAnsi="仿宋"/>
          <w:sz w:val="28"/>
        </w:rPr>
      </w:pPr>
      <w:r w:rsidRPr="00FD4F1A">
        <w:rPr>
          <w:rFonts w:ascii="仿宋" w:eastAsia="仿宋" w:hAnsi="仿宋" w:hint="eastAsia"/>
          <w:sz w:val="28"/>
          <w:szCs w:val="28"/>
        </w:rPr>
        <w:t xml:space="preserve">   </w:t>
      </w:r>
      <w:r w:rsidRPr="00FD4F1A">
        <w:rPr>
          <w:rFonts w:ascii="仿宋" w:eastAsia="仿宋" w:hAnsi="仿宋" w:hint="eastAsia"/>
          <w:sz w:val="28"/>
        </w:rPr>
        <w:t>特此函告</w:t>
      </w:r>
    </w:p>
    <w:p w:rsidR="00344575" w:rsidRPr="00410D25" w:rsidRDefault="00410D25" w:rsidP="00410D25">
      <w:pPr>
        <w:topLinePunct/>
        <w:ind w:rightChars="12" w:right="25" w:firstLine="4253"/>
        <w:jc w:val="center"/>
        <w:rPr>
          <w:rFonts w:ascii="仿宋" w:eastAsia="仿宋" w:hAnsi="仿宋"/>
          <w:b/>
          <w:sz w:val="28"/>
        </w:rPr>
      </w:pPr>
      <w:r w:rsidRPr="00410D25">
        <w:rPr>
          <w:rFonts w:ascii="仿宋" w:eastAsia="仿宋" w:hAnsi="仿宋" w:hint="eastAsia"/>
          <w:b/>
          <w:sz w:val="28"/>
        </w:rPr>
        <w:t>深圳证券交易所</w:t>
      </w:r>
    </w:p>
    <w:p w:rsidR="00FD4F1A" w:rsidRDefault="00FD4F1A" w:rsidP="00FD4F1A">
      <w:pPr>
        <w:topLinePunct/>
        <w:ind w:rightChars="12" w:right="25" w:firstLine="4253"/>
        <w:jc w:val="center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公司管理部</w:t>
      </w:r>
    </w:p>
    <w:p w:rsidR="00FD4F1A" w:rsidRDefault="00FD4F1A" w:rsidP="00FD4F1A">
      <w:pPr>
        <w:topLinePunct/>
        <w:ind w:rightChars="12" w:right="25" w:firstLine="4253"/>
        <w:jc w:val="center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28"/>
        </w:rPr>
        <w:t>2015年4月29日</w:t>
      </w:r>
    </w:p>
    <w:p w:rsidR="00FD4F1A" w:rsidRDefault="00FD4F1A" w:rsidP="00FD4F1A">
      <w:pPr>
        <w:rPr>
          <w:rFonts w:ascii="仿宋" w:eastAsia="仿宋" w:hAnsi="仿宋"/>
          <w:sz w:val="24"/>
        </w:rPr>
      </w:pPr>
    </w:p>
    <w:p w:rsidR="00644D75" w:rsidRPr="00644D75" w:rsidRDefault="00644D75" w:rsidP="00FD4F1A">
      <w:pPr>
        <w:rPr>
          <w:rFonts w:ascii="仿宋" w:eastAsia="仿宋" w:hAnsi="仿宋"/>
          <w:sz w:val="24"/>
        </w:rPr>
      </w:pPr>
    </w:p>
    <w:sectPr w:rsidR="00644D75" w:rsidRPr="00644D75" w:rsidSect="00D87DC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D6" w:rsidRDefault="007D75D6" w:rsidP="00344575">
      <w:r>
        <w:separator/>
      </w:r>
    </w:p>
  </w:endnote>
  <w:endnote w:type="continuationSeparator" w:id="0">
    <w:p w:rsidR="007D75D6" w:rsidRDefault="007D75D6" w:rsidP="0034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37F" w:rsidRDefault="0056337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E4C1B" w:rsidRPr="002E4C1B">
      <w:rPr>
        <w:noProof/>
        <w:lang w:val="zh-CN"/>
      </w:rPr>
      <w:t>1</w:t>
    </w:r>
    <w:r>
      <w:fldChar w:fldCharType="end"/>
    </w:r>
  </w:p>
  <w:p w:rsidR="00295AC1" w:rsidRDefault="002E4C1B" w:rsidP="00CB313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D6" w:rsidRDefault="007D75D6" w:rsidP="00344575">
      <w:r>
        <w:separator/>
      </w:r>
    </w:p>
  </w:footnote>
  <w:footnote w:type="continuationSeparator" w:id="0">
    <w:p w:rsidR="007D75D6" w:rsidRDefault="007D75D6" w:rsidP="00344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revisionView w:markup="0" w:insDel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54EE817D000051A6" w:val=" "/>
    <w:docVar w:name="5540829300002DB1" w:val=" "/>
    <w:docVar w:name="5541E9AF0000D7A9" w:val=" "/>
  </w:docVars>
  <w:rsids>
    <w:rsidRoot w:val="00344575"/>
    <w:rsid w:val="000023A7"/>
    <w:rsid w:val="00003FCE"/>
    <w:rsid w:val="00015FC5"/>
    <w:rsid w:val="00021419"/>
    <w:rsid w:val="00023059"/>
    <w:rsid w:val="00030605"/>
    <w:rsid w:val="0003260E"/>
    <w:rsid w:val="00036A14"/>
    <w:rsid w:val="00040B2F"/>
    <w:rsid w:val="00044A8C"/>
    <w:rsid w:val="000646BE"/>
    <w:rsid w:val="00066BC7"/>
    <w:rsid w:val="00070895"/>
    <w:rsid w:val="00086617"/>
    <w:rsid w:val="00087A9D"/>
    <w:rsid w:val="000A3A84"/>
    <w:rsid w:val="000B51E9"/>
    <w:rsid w:val="000B6872"/>
    <w:rsid w:val="000B6C77"/>
    <w:rsid w:val="000D087B"/>
    <w:rsid w:val="00100333"/>
    <w:rsid w:val="001005EF"/>
    <w:rsid w:val="00107E66"/>
    <w:rsid w:val="0012026B"/>
    <w:rsid w:val="001455C6"/>
    <w:rsid w:val="00155459"/>
    <w:rsid w:val="00160749"/>
    <w:rsid w:val="00161582"/>
    <w:rsid w:val="00162012"/>
    <w:rsid w:val="00165339"/>
    <w:rsid w:val="00165B57"/>
    <w:rsid w:val="00171EBC"/>
    <w:rsid w:val="001A11A1"/>
    <w:rsid w:val="001A5877"/>
    <w:rsid w:val="001B0DF0"/>
    <w:rsid w:val="001C54E4"/>
    <w:rsid w:val="001D2395"/>
    <w:rsid w:val="001D6DF3"/>
    <w:rsid w:val="001E73DC"/>
    <w:rsid w:val="001F0D3F"/>
    <w:rsid w:val="001F1B66"/>
    <w:rsid w:val="002006EB"/>
    <w:rsid w:val="00202C3A"/>
    <w:rsid w:val="00204C18"/>
    <w:rsid w:val="002057A2"/>
    <w:rsid w:val="00214026"/>
    <w:rsid w:val="00227343"/>
    <w:rsid w:val="002275D5"/>
    <w:rsid w:val="00253081"/>
    <w:rsid w:val="002549E8"/>
    <w:rsid w:val="00262C3F"/>
    <w:rsid w:val="00265672"/>
    <w:rsid w:val="00277EFA"/>
    <w:rsid w:val="00287DAE"/>
    <w:rsid w:val="002A0F0F"/>
    <w:rsid w:val="002B16BC"/>
    <w:rsid w:val="002C12DF"/>
    <w:rsid w:val="002C6572"/>
    <w:rsid w:val="002D1C20"/>
    <w:rsid w:val="002E4C1B"/>
    <w:rsid w:val="002E50F0"/>
    <w:rsid w:val="002E7237"/>
    <w:rsid w:val="002F0EF7"/>
    <w:rsid w:val="002F54C3"/>
    <w:rsid w:val="003075D5"/>
    <w:rsid w:val="00313601"/>
    <w:rsid w:val="003257D9"/>
    <w:rsid w:val="00334100"/>
    <w:rsid w:val="00344575"/>
    <w:rsid w:val="003478C8"/>
    <w:rsid w:val="003564B2"/>
    <w:rsid w:val="003649D9"/>
    <w:rsid w:val="003725FD"/>
    <w:rsid w:val="00390BF6"/>
    <w:rsid w:val="003A70B3"/>
    <w:rsid w:val="003B095C"/>
    <w:rsid w:val="003B3759"/>
    <w:rsid w:val="003C2904"/>
    <w:rsid w:val="003D059B"/>
    <w:rsid w:val="003D3301"/>
    <w:rsid w:val="003D3315"/>
    <w:rsid w:val="003E5383"/>
    <w:rsid w:val="003F71FC"/>
    <w:rsid w:val="0041033F"/>
    <w:rsid w:val="004109C2"/>
    <w:rsid w:val="00410D25"/>
    <w:rsid w:val="00414996"/>
    <w:rsid w:val="00416E61"/>
    <w:rsid w:val="00416EDC"/>
    <w:rsid w:val="00433CE2"/>
    <w:rsid w:val="00436DBE"/>
    <w:rsid w:val="00441C75"/>
    <w:rsid w:val="004426DD"/>
    <w:rsid w:val="004464F5"/>
    <w:rsid w:val="00460155"/>
    <w:rsid w:val="00465806"/>
    <w:rsid w:val="00465965"/>
    <w:rsid w:val="00476E4C"/>
    <w:rsid w:val="00483C7B"/>
    <w:rsid w:val="004A1AFA"/>
    <w:rsid w:val="004A3BCC"/>
    <w:rsid w:val="004B429C"/>
    <w:rsid w:val="004C18D5"/>
    <w:rsid w:val="004C2D6C"/>
    <w:rsid w:val="004C713D"/>
    <w:rsid w:val="004D2893"/>
    <w:rsid w:val="004E3500"/>
    <w:rsid w:val="004E5DCC"/>
    <w:rsid w:val="004F49F5"/>
    <w:rsid w:val="00523903"/>
    <w:rsid w:val="00533642"/>
    <w:rsid w:val="00562E7B"/>
    <w:rsid w:val="0056337F"/>
    <w:rsid w:val="005670D4"/>
    <w:rsid w:val="005725F1"/>
    <w:rsid w:val="00573E14"/>
    <w:rsid w:val="00583839"/>
    <w:rsid w:val="00594E18"/>
    <w:rsid w:val="005B20E3"/>
    <w:rsid w:val="005B329A"/>
    <w:rsid w:val="005C0E71"/>
    <w:rsid w:val="005D7A0F"/>
    <w:rsid w:val="005E3CBE"/>
    <w:rsid w:val="005F1E09"/>
    <w:rsid w:val="005F3C2C"/>
    <w:rsid w:val="005F4652"/>
    <w:rsid w:val="0060028A"/>
    <w:rsid w:val="0061286A"/>
    <w:rsid w:val="00613E92"/>
    <w:rsid w:val="0061544D"/>
    <w:rsid w:val="006174E5"/>
    <w:rsid w:val="00630368"/>
    <w:rsid w:val="006343F4"/>
    <w:rsid w:val="00640541"/>
    <w:rsid w:val="006444F1"/>
    <w:rsid w:val="00644D75"/>
    <w:rsid w:val="00655FB2"/>
    <w:rsid w:val="00676B29"/>
    <w:rsid w:val="00683358"/>
    <w:rsid w:val="0069504B"/>
    <w:rsid w:val="006A13E6"/>
    <w:rsid w:val="006B087C"/>
    <w:rsid w:val="006B4D48"/>
    <w:rsid w:val="006B7A05"/>
    <w:rsid w:val="006C1A81"/>
    <w:rsid w:val="006C549E"/>
    <w:rsid w:val="006D5264"/>
    <w:rsid w:val="006E407F"/>
    <w:rsid w:val="006E743B"/>
    <w:rsid w:val="00722EE4"/>
    <w:rsid w:val="007340A1"/>
    <w:rsid w:val="00743D4D"/>
    <w:rsid w:val="00750978"/>
    <w:rsid w:val="00750D2A"/>
    <w:rsid w:val="007539B1"/>
    <w:rsid w:val="00755CC0"/>
    <w:rsid w:val="00755E39"/>
    <w:rsid w:val="0076137E"/>
    <w:rsid w:val="007647F7"/>
    <w:rsid w:val="007712DB"/>
    <w:rsid w:val="00781BF7"/>
    <w:rsid w:val="00782936"/>
    <w:rsid w:val="00790B48"/>
    <w:rsid w:val="0079232F"/>
    <w:rsid w:val="007A1738"/>
    <w:rsid w:val="007B4780"/>
    <w:rsid w:val="007B51CE"/>
    <w:rsid w:val="007C2832"/>
    <w:rsid w:val="007C6760"/>
    <w:rsid w:val="007D04F3"/>
    <w:rsid w:val="007D3842"/>
    <w:rsid w:val="007D404C"/>
    <w:rsid w:val="007D75D6"/>
    <w:rsid w:val="007E3FED"/>
    <w:rsid w:val="007E464B"/>
    <w:rsid w:val="00811805"/>
    <w:rsid w:val="0082393B"/>
    <w:rsid w:val="00832457"/>
    <w:rsid w:val="008739B5"/>
    <w:rsid w:val="008B31FD"/>
    <w:rsid w:val="008C35F7"/>
    <w:rsid w:val="008D44CC"/>
    <w:rsid w:val="008E0B25"/>
    <w:rsid w:val="008E4FEB"/>
    <w:rsid w:val="0090664F"/>
    <w:rsid w:val="00914A3A"/>
    <w:rsid w:val="00931C3D"/>
    <w:rsid w:val="0093389A"/>
    <w:rsid w:val="00934041"/>
    <w:rsid w:val="009557C1"/>
    <w:rsid w:val="0096426A"/>
    <w:rsid w:val="00977075"/>
    <w:rsid w:val="00982534"/>
    <w:rsid w:val="009923B4"/>
    <w:rsid w:val="00995FD6"/>
    <w:rsid w:val="009A095A"/>
    <w:rsid w:val="009A0BB9"/>
    <w:rsid w:val="009A27FC"/>
    <w:rsid w:val="009A361D"/>
    <w:rsid w:val="009A4950"/>
    <w:rsid w:val="009A6377"/>
    <w:rsid w:val="009B0F6F"/>
    <w:rsid w:val="009B1925"/>
    <w:rsid w:val="009B42D3"/>
    <w:rsid w:val="009B6E58"/>
    <w:rsid w:val="009C0D94"/>
    <w:rsid w:val="009C560D"/>
    <w:rsid w:val="009D3820"/>
    <w:rsid w:val="009D44E1"/>
    <w:rsid w:val="00A163A3"/>
    <w:rsid w:val="00A22A0F"/>
    <w:rsid w:val="00A35450"/>
    <w:rsid w:val="00A5001A"/>
    <w:rsid w:val="00A60B5E"/>
    <w:rsid w:val="00A6470B"/>
    <w:rsid w:val="00A73183"/>
    <w:rsid w:val="00A80E63"/>
    <w:rsid w:val="00A82B1E"/>
    <w:rsid w:val="00A854E6"/>
    <w:rsid w:val="00A92298"/>
    <w:rsid w:val="00A94873"/>
    <w:rsid w:val="00AA7E46"/>
    <w:rsid w:val="00AB546A"/>
    <w:rsid w:val="00AB7B57"/>
    <w:rsid w:val="00AC10C2"/>
    <w:rsid w:val="00AC4119"/>
    <w:rsid w:val="00AD2B4A"/>
    <w:rsid w:val="00AD4F46"/>
    <w:rsid w:val="00AE4494"/>
    <w:rsid w:val="00AE6EDC"/>
    <w:rsid w:val="00AE7298"/>
    <w:rsid w:val="00B00C45"/>
    <w:rsid w:val="00B04149"/>
    <w:rsid w:val="00B07B40"/>
    <w:rsid w:val="00B10FBF"/>
    <w:rsid w:val="00B11994"/>
    <w:rsid w:val="00B21CA6"/>
    <w:rsid w:val="00B2424B"/>
    <w:rsid w:val="00B26BDA"/>
    <w:rsid w:val="00B309FC"/>
    <w:rsid w:val="00B30B04"/>
    <w:rsid w:val="00B34132"/>
    <w:rsid w:val="00B377C3"/>
    <w:rsid w:val="00B4217B"/>
    <w:rsid w:val="00B46EA4"/>
    <w:rsid w:val="00B47E31"/>
    <w:rsid w:val="00B54162"/>
    <w:rsid w:val="00B5575D"/>
    <w:rsid w:val="00B62D38"/>
    <w:rsid w:val="00B640D6"/>
    <w:rsid w:val="00B64280"/>
    <w:rsid w:val="00B6466B"/>
    <w:rsid w:val="00B65C55"/>
    <w:rsid w:val="00B7298F"/>
    <w:rsid w:val="00B828B5"/>
    <w:rsid w:val="00B8552E"/>
    <w:rsid w:val="00B86F91"/>
    <w:rsid w:val="00B90F93"/>
    <w:rsid w:val="00B945D0"/>
    <w:rsid w:val="00BA0E1C"/>
    <w:rsid w:val="00BC093A"/>
    <w:rsid w:val="00BC6F67"/>
    <w:rsid w:val="00BD4105"/>
    <w:rsid w:val="00BD455E"/>
    <w:rsid w:val="00BD7724"/>
    <w:rsid w:val="00BF2842"/>
    <w:rsid w:val="00BF31F8"/>
    <w:rsid w:val="00C15A0B"/>
    <w:rsid w:val="00C21BFB"/>
    <w:rsid w:val="00C21DF3"/>
    <w:rsid w:val="00C23751"/>
    <w:rsid w:val="00C23D89"/>
    <w:rsid w:val="00C35AEF"/>
    <w:rsid w:val="00C35FF6"/>
    <w:rsid w:val="00C43538"/>
    <w:rsid w:val="00C531DD"/>
    <w:rsid w:val="00C57839"/>
    <w:rsid w:val="00C67DED"/>
    <w:rsid w:val="00C764F9"/>
    <w:rsid w:val="00C76AAE"/>
    <w:rsid w:val="00C80EC0"/>
    <w:rsid w:val="00C85805"/>
    <w:rsid w:val="00CA5280"/>
    <w:rsid w:val="00CB1765"/>
    <w:rsid w:val="00CB5C76"/>
    <w:rsid w:val="00CC6810"/>
    <w:rsid w:val="00CD1989"/>
    <w:rsid w:val="00CD1B75"/>
    <w:rsid w:val="00CE5554"/>
    <w:rsid w:val="00CF566C"/>
    <w:rsid w:val="00D06F1F"/>
    <w:rsid w:val="00D10136"/>
    <w:rsid w:val="00D17E67"/>
    <w:rsid w:val="00D20B44"/>
    <w:rsid w:val="00D246DA"/>
    <w:rsid w:val="00D27B49"/>
    <w:rsid w:val="00D52517"/>
    <w:rsid w:val="00D54756"/>
    <w:rsid w:val="00D661A5"/>
    <w:rsid w:val="00D679B7"/>
    <w:rsid w:val="00D84DC5"/>
    <w:rsid w:val="00D85F06"/>
    <w:rsid w:val="00D919BC"/>
    <w:rsid w:val="00D978A6"/>
    <w:rsid w:val="00DB0D67"/>
    <w:rsid w:val="00DC338F"/>
    <w:rsid w:val="00DD0140"/>
    <w:rsid w:val="00DD3374"/>
    <w:rsid w:val="00DD7593"/>
    <w:rsid w:val="00DE2736"/>
    <w:rsid w:val="00DE4177"/>
    <w:rsid w:val="00DF38BC"/>
    <w:rsid w:val="00E13DFF"/>
    <w:rsid w:val="00E15B01"/>
    <w:rsid w:val="00E15DD4"/>
    <w:rsid w:val="00E16FD6"/>
    <w:rsid w:val="00E215E5"/>
    <w:rsid w:val="00E31A14"/>
    <w:rsid w:val="00E35CB1"/>
    <w:rsid w:val="00E43F65"/>
    <w:rsid w:val="00E6101C"/>
    <w:rsid w:val="00E61685"/>
    <w:rsid w:val="00E7759D"/>
    <w:rsid w:val="00E8379F"/>
    <w:rsid w:val="00E862E0"/>
    <w:rsid w:val="00EB40C1"/>
    <w:rsid w:val="00EB6163"/>
    <w:rsid w:val="00EC20B9"/>
    <w:rsid w:val="00EF7F7A"/>
    <w:rsid w:val="00F008F8"/>
    <w:rsid w:val="00F03A69"/>
    <w:rsid w:val="00F0629B"/>
    <w:rsid w:val="00F07FDC"/>
    <w:rsid w:val="00F15E64"/>
    <w:rsid w:val="00F17BC7"/>
    <w:rsid w:val="00F2061A"/>
    <w:rsid w:val="00F253A0"/>
    <w:rsid w:val="00F4526E"/>
    <w:rsid w:val="00F57240"/>
    <w:rsid w:val="00F63F86"/>
    <w:rsid w:val="00F66D4E"/>
    <w:rsid w:val="00F722AB"/>
    <w:rsid w:val="00F73F65"/>
    <w:rsid w:val="00F76A43"/>
    <w:rsid w:val="00F81BC4"/>
    <w:rsid w:val="00F91219"/>
    <w:rsid w:val="00F91FAA"/>
    <w:rsid w:val="00FB2354"/>
    <w:rsid w:val="00FB43DA"/>
    <w:rsid w:val="00FB53CF"/>
    <w:rsid w:val="00FC7B4D"/>
    <w:rsid w:val="00FD065D"/>
    <w:rsid w:val="00FD4F1A"/>
    <w:rsid w:val="00F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5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575"/>
    <w:rPr>
      <w:sz w:val="18"/>
      <w:szCs w:val="18"/>
    </w:rPr>
  </w:style>
  <w:style w:type="paragraph" w:styleId="a5">
    <w:name w:val="Body Text Indent"/>
    <w:basedOn w:val="a"/>
    <w:link w:val="Char1"/>
    <w:rsid w:val="00344575"/>
    <w:pPr>
      <w:ind w:firstLineChars="400" w:firstLine="964"/>
      <w:jc w:val="right"/>
    </w:pPr>
    <w:rPr>
      <w:b/>
      <w:sz w:val="24"/>
    </w:rPr>
  </w:style>
  <w:style w:type="character" w:customStyle="1" w:styleId="Char1">
    <w:name w:val="正文文本缩进 Char"/>
    <w:basedOn w:val="a0"/>
    <w:link w:val="a5"/>
    <w:rsid w:val="00344575"/>
    <w:rPr>
      <w:rFonts w:ascii="Times New Roman" w:eastAsia="宋体" w:hAnsi="Times New Roman" w:cs="Times New Roman"/>
      <w:b/>
      <w:sz w:val="24"/>
      <w:szCs w:val="24"/>
    </w:rPr>
  </w:style>
  <w:style w:type="character" w:styleId="a6">
    <w:name w:val="page number"/>
    <w:basedOn w:val="a0"/>
    <w:rsid w:val="00344575"/>
  </w:style>
  <w:style w:type="paragraph" w:styleId="a7">
    <w:name w:val="Document Map"/>
    <w:basedOn w:val="a"/>
    <w:link w:val="Char2"/>
    <w:uiPriority w:val="99"/>
    <w:semiHidden/>
    <w:unhideWhenUsed/>
    <w:rsid w:val="00344575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344575"/>
    <w:rPr>
      <w:rFonts w:ascii="宋体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2C657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C6572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link w:val="DefaultChar"/>
    <w:rsid w:val="00416E61"/>
    <w:pPr>
      <w:widowControl w:val="0"/>
      <w:autoSpaceDE w:val="0"/>
      <w:autoSpaceDN w:val="0"/>
      <w:adjustRightInd w:val="0"/>
      <w:spacing w:beforeLines="25" w:before="25"/>
      <w:jc w:val="right"/>
    </w:pPr>
    <w:rPr>
      <w:rFonts w:ascii="宋体" w:eastAsia="宋体" w:hAnsi="Calibri" w:cs="Times New Roman"/>
      <w:color w:val="000000"/>
      <w:kern w:val="0"/>
      <w:sz w:val="24"/>
      <w:szCs w:val="24"/>
    </w:rPr>
  </w:style>
  <w:style w:type="character" w:customStyle="1" w:styleId="DefaultChar">
    <w:name w:val="Default Char"/>
    <w:link w:val="Default"/>
    <w:rsid w:val="00416E61"/>
    <w:rPr>
      <w:rFonts w:ascii="宋体" w:eastAsia="宋体" w:hAnsi="Calibri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5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575"/>
    <w:rPr>
      <w:sz w:val="18"/>
      <w:szCs w:val="18"/>
    </w:rPr>
  </w:style>
  <w:style w:type="paragraph" w:styleId="a5">
    <w:name w:val="Body Text Indent"/>
    <w:basedOn w:val="a"/>
    <w:link w:val="Char1"/>
    <w:rsid w:val="00344575"/>
    <w:pPr>
      <w:ind w:firstLineChars="400" w:firstLine="964"/>
      <w:jc w:val="right"/>
    </w:pPr>
    <w:rPr>
      <w:b/>
      <w:sz w:val="24"/>
    </w:rPr>
  </w:style>
  <w:style w:type="character" w:customStyle="1" w:styleId="Char1">
    <w:name w:val="正文文本缩进 Char"/>
    <w:basedOn w:val="a0"/>
    <w:link w:val="a5"/>
    <w:rsid w:val="00344575"/>
    <w:rPr>
      <w:rFonts w:ascii="Times New Roman" w:eastAsia="宋体" w:hAnsi="Times New Roman" w:cs="Times New Roman"/>
      <w:b/>
      <w:sz w:val="24"/>
      <w:szCs w:val="24"/>
    </w:rPr>
  </w:style>
  <w:style w:type="character" w:styleId="a6">
    <w:name w:val="page number"/>
    <w:basedOn w:val="a0"/>
    <w:rsid w:val="00344575"/>
  </w:style>
  <w:style w:type="paragraph" w:styleId="a7">
    <w:name w:val="Document Map"/>
    <w:basedOn w:val="a"/>
    <w:link w:val="Char2"/>
    <w:uiPriority w:val="99"/>
    <w:semiHidden/>
    <w:unhideWhenUsed/>
    <w:rsid w:val="00344575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344575"/>
    <w:rPr>
      <w:rFonts w:ascii="宋体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2C657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C6572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link w:val="DefaultChar"/>
    <w:rsid w:val="00416E61"/>
    <w:pPr>
      <w:widowControl w:val="0"/>
      <w:autoSpaceDE w:val="0"/>
      <w:autoSpaceDN w:val="0"/>
      <w:adjustRightInd w:val="0"/>
      <w:spacing w:beforeLines="25" w:before="25"/>
      <w:jc w:val="right"/>
    </w:pPr>
    <w:rPr>
      <w:rFonts w:ascii="宋体" w:eastAsia="宋体" w:hAnsi="Calibri" w:cs="Times New Roman"/>
      <w:color w:val="000000"/>
      <w:kern w:val="0"/>
      <w:sz w:val="24"/>
      <w:szCs w:val="24"/>
    </w:rPr>
  </w:style>
  <w:style w:type="character" w:customStyle="1" w:styleId="DefaultChar">
    <w:name w:val="Default Char"/>
    <w:link w:val="Default"/>
    <w:rsid w:val="00416E61"/>
    <w:rPr>
      <w:rFonts w:ascii="宋体" w:eastAsia="宋体" w:hAnsi="Calibri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AFFF8029CA4CDFA8DEC9000902D58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F355569-EDE5-42AF-8C46-88178D0E5BAD}"/>
      </w:docPartPr>
      <w:docPartBody>
        <w:p w:rsidR="008C1EE7" w:rsidRDefault="00931843" w:rsidP="00931843">
          <w:pPr>
            <w:pStyle w:val="3BAFFF8029CA4CDFA8DEC9000902D581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1843"/>
    <w:rsid w:val="00164967"/>
    <w:rsid w:val="00385B3D"/>
    <w:rsid w:val="00390CEE"/>
    <w:rsid w:val="00422239"/>
    <w:rsid w:val="006D33EF"/>
    <w:rsid w:val="008A1B81"/>
    <w:rsid w:val="008C1EE7"/>
    <w:rsid w:val="00931843"/>
    <w:rsid w:val="00C40BF3"/>
    <w:rsid w:val="00D834B4"/>
    <w:rsid w:val="00E51E49"/>
    <w:rsid w:val="00EC2211"/>
    <w:rsid w:val="00F22F75"/>
    <w:rsid w:val="00F65B52"/>
    <w:rsid w:val="00F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2F75"/>
  </w:style>
  <w:style w:type="paragraph" w:customStyle="1" w:styleId="54FBA5DD20B54D2AAEFAE3B1F3995783">
    <w:name w:val="54FBA5DD20B54D2AAEFAE3B1F3995783"/>
    <w:rsid w:val="00931843"/>
    <w:pPr>
      <w:widowControl w:val="0"/>
      <w:jc w:val="both"/>
    </w:pPr>
  </w:style>
  <w:style w:type="paragraph" w:customStyle="1" w:styleId="7723E9913FC8480394E2ADC8690B1EA8">
    <w:name w:val="7723E9913FC8480394E2ADC8690B1EA8"/>
    <w:rsid w:val="00931843"/>
    <w:pPr>
      <w:widowControl w:val="0"/>
      <w:jc w:val="both"/>
    </w:pPr>
  </w:style>
  <w:style w:type="paragraph" w:customStyle="1" w:styleId="C17606D83D844E1E85EA11CE5ADBACE5">
    <w:name w:val="C17606D83D844E1E85EA11CE5ADBACE5"/>
    <w:rsid w:val="00931843"/>
    <w:pPr>
      <w:widowControl w:val="0"/>
      <w:jc w:val="both"/>
    </w:pPr>
  </w:style>
  <w:style w:type="paragraph" w:customStyle="1" w:styleId="18C11D6982CC4E2AB8B7D6A996A7C7A0">
    <w:name w:val="18C11D6982CC4E2AB8B7D6A996A7C7A0"/>
    <w:rsid w:val="00931843"/>
    <w:pPr>
      <w:widowControl w:val="0"/>
      <w:jc w:val="both"/>
    </w:pPr>
  </w:style>
  <w:style w:type="paragraph" w:customStyle="1" w:styleId="2062F739866E4619AD8104D39FD57A2A">
    <w:name w:val="2062F739866E4619AD8104D39FD57A2A"/>
    <w:rsid w:val="00931843"/>
    <w:pPr>
      <w:widowControl w:val="0"/>
      <w:jc w:val="both"/>
    </w:pPr>
  </w:style>
  <w:style w:type="paragraph" w:customStyle="1" w:styleId="F46D6A010F9547FFBE3B01193275ED2F">
    <w:name w:val="F46D6A010F9547FFBE3B01193275ED2F"/>
    <w:rsid w:val="00931843"/>
    <w:pPr>
      <w:widowControl w:val="0"/>
      <w:jc w:val="both"/>
    </w:pPr>
  </w:style>
  <w:style w:type="paragraph" w:customStyle="1" w:styleId="E9A76CA28E4F4F6390AB62D2FBE7DF61">
    <w:name w:val="E9A76CA28E4F4F6390AB62D2FBE7DF61"/>
    <w:rsid w:val="00931843"/>
    <w:pPr>
      <w:widowControl w:val="0"/>
      <w:jc w:val="both"/>
    </w:pPr>
  </w:style>
  <w:style w:type="paragraph" w:customStyle="1" w:styleId="C827A431BF8B4D39ABBFEAEE88EE449A">
    <w:name w:val="C827A431BF8B4D39ABBFEAEE88EE449A"/>
    <w:rsid w:val="00931843"/>
    <w:pPr>
      <w:widowControl w:val="0"/>
      <w:jc w:val="both"/>
    </w:pPr>
  </w:style>
  <w:style w:type="paragraph" w:customStyle="1" w:styleId="7171620B97EB4FBC8A033B4026F54E14">
    <w:name w:val="7171620B97EB4FBC8A033B4026F54E14"/>
    <w:rsid w:val="00931843"/>
    <w:pPr>
      <w:widowControl w:val="0"/>
      <w:jc w:val="both"/>
    </w:pPr>
  </w:style>
  <w:style w:type="paragraph" w:customStyle="1" w:styleId="A778305388D44BB5B65FAC8BC6538C8B">
    <w:name w:val="A778305388D44BB5B65FAC8BC6538C8B"/>
    <w:rsid w:val="00931843"/>
    <w:pPr>
      <w:widowControl w:val="0"/>
      <w:jc w:val="both"/>
    </w:pPr>
  </w:style>
  <w:style w:type="paragraph" w:customStyle="1" w:styleId="B050ADBFE2EA4906A5FBD21667AAD261">
    <w:name w:val="B050ADBFE2EA4906A5FBD21667AAD261"/>
    <w:rsid w:val="00931843"/>
    <w:pPr>
      <w:widowControl w:val="0"/>
      <w:jc w:val="both"/>
    </w:pPr>
  </w:style>
  <w:style w:type="paragraph" w:customStyle="1" w:styleId="0811E03F447043F282507897D5914A01">
    <w:name w:val="0811E03F447043F282507897D5914A01"/>
    <w:rsid w:val="00931843"/>
    <w:pPr>
      <w:widowControl w:val="0"/>
      <w:jc w:val="both"/>
    </w:pPr>
  </w:style>
  <w:style w:type="paragraph" w:customStyle="1" w:styleId="75AA697657DF4CFF9E20CCBD288BA211">
    <w:name w:val="75AA697657DF4CFF9E20CCBD288BA211"/>
    <w:rsid w:val="00931843"/>
    <w:pPr>
      <w:widowControl w:val="0"/>
      <w:jc w:val="both"/>
    </w:pPr>
  </w:style>
  <w:style w:type="paragraph" w:customStyle="1" w:styleId="3BAFFF8029CA4CDFA8DEC9000902D581">
    <w:name w:val="3BAFFF8029CA4CDFA8DEC9000902D581"/>
    <w:rsid w:val="00931843"/>
    <w:pPr>
      <w:widowControl w:val="0"/>
      <w:jc w:val="both"/>
    </w:pPr>
  </w:style>
  <w:style w:type="paragraph" w:customStyle="1" w:styleId="C56EFAFE951F433C9BE086EEA5B7D1E3">
    <w:name w:val="C56EFAFE951F433C9BE086EEA5B7D1E3"/>
    <w:rsid w:val="00931843"/>
    <w:pPr>
      <w:widowControl w:val="0"/>
      <w:jc w:val="both"/>
    </w:pPr>
  </w:style>
  <w:style w:type="paragraph" w:customStyle="1" w:styleId="8800C314B3CF42B38FD26C2AAB2A46BB">
    <w:name w:val="8800C314B3CF42B38FD26C2AAB2A46BB"/>
    <w:rsid w:val="00385B3D"/>
    <w:pPr>
      <w:widowControl w:val="0"/>
      <w:jc w:val="both"/>
    </w:pPr>
  </w:style>
  <w:style w:type="paragraph" w:customStyle="1" w:styleId="F89A01370548403680F27737B8B8FDEF">
    <w:name w:val="F89A01370548403680F27737B8B8FDEF"/>
    <w:rsid w:val="00385B3D"/>
    <w:pPr>
      <w:widowControl w:val="0"/>
      <w:jc w:val="both"/>
    </w:pPr>
  </w:style>
  <w:style w:type="paragraph" w:customStyle="1" w:styleId="1BEA33E0C47A478A82BEDBF2BC897887">
    <w:name w:val="1BEA33E0C47A478A82BEDBF2BC897887"/>
    <w:rsid w:val="00F22F75"/>
    <w:pPr>
      <w:widowControl w:val="0"/>
      <w:jc w:val="both"/>
    </w:pPr>
  </w:style>
  <w:style w:type="paragraph" w:customStyle="1" w:styleId="B2DE803D4ECD492FAFBA0D1FA8029ACE">
    <w:name w:val="B2DE803D4ECD492FAFBA0D1FA8029ACE"/>
    <w:rsid w:val="00F22F75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BBFE3685</Template>
  <TotalTime>0</TotalTime>
  <Pages>3</Pages>
  <Words>234</Words>
  <Characters>1335</Characters>
  <Application>Microsoft Office Word</Application>
  <DocSecurity>0</DocSecurity>
  <Lines>11</Lines>
  <Paragraphs>3</Paragraphs>
  <ScaleCrop>false</ScaleCrop>
  <Company>szse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李勤</dc:creator>
  <cp:lastModifiedBy>杨俊[jyang]</cp:lastModifiedBy>
  <cp:revision>2</cp:revision>
  <cp:lastPrinted>2014-12-16T09:50:00Z</cp:lastPrinted>
  <dcterms:created xsi:type="dcterms:W3CDTF">2015-04-30T08:37:00Z</dcterms:created>
  <dcterms:modified xsi:type="dcterms:W3CDTF">2015-04-30T08:37:00Z</dcterms:modified>
</cp:coreProperties>
</file>